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BB4DD" w14:textId="77777777" w:rsidR="00470F35" w:rsidRPr="00470F35" w:rsidRDefault="00470F35" w:rsidP="00470F35">
      <w:pPr>
        <w:spacing w:after="0" w:line="276" w:lineRule="auto"/>
        <w:jc w:val="center"/>
        <w:rPr>
          <w:rFonts w:ascii="Arial" w:eastAsia="Arial" w:hAnsi="Arial" w:cs="Arial"/>
          <w:b/>
          <w:lang w:val="en"/>
        </w:rPr>
      </w:pPr>
      <w:r w:rsidRPr="00470F35">
        <w:rPr>
          <w:rFonts w:ascii="Arial" w:eastAsia="Arial" w:hAnsi="Arial" w:cs="Arial"/>
          <w:b/>
          <w:lang w:val="en"/>
        </w:rPr>
        <w:t>Early Childhood Hub of Lane County</w:t>
      </w:r>
    </w:p>
    <w:p w14:paraId="1CC6730E" w14:textId="77777777" w:rsidR="00470F35" w:rsidRPr="00470F35" w:rsidRDefault="00470F35" w:rsidP="00470F35">
      <w:pPr>
        <w:spacing w:after="0" w:line="276" w:lineRule="auto"/>
        <w:jc w:val="center"/>
        <w:rPr>
          <w:rFonts w:ascii="Arial" w:eastAsia="Arial" w:hAnsi="Arial" w:cs="Arial"/>
          <w:b/>
          <w:lang w:val="en"/>
        </w:rPr>
      </w:pPr>
      <w:r w:rsidRPr="00470F35">
        <w:rPr>
          <w:rFonts w:ascii="Arial" w:eastAsia="Arial" w:hAnsi="Arial" w:cs="Arial"/>
          <w:b/>
          <w:lang w:val="en"/>
        </w:rPr>
        <w:t>Early Learning Stakeholders Meeting</w:t>
      </w:r>
    </w:p>
    <w:p w14:paraId="0438A1CD" w14:textId="3E35000C" w:rsidR="00470F35" w:rsidRPr="00470F35" w:rsidRDefault="00470F35" w:rsidP="00470F35">
      <w:pPr>
        <w:spacing w:after="0" w:line="276" w:lineRule="auto"/>
        <w:jc w:val="center"/>
        <w:rPr>
          <w:rFonts w:ascii="Arial" w:eastAsia="Arial" w:hAnsi="Arial" w:cs="Arial"/>
          <w:b/>
          <w:lang w:val="en"/>
        </w:rPr>
      </w:pPr>
      <w:r w:rsidRPr="00470F35">
        <w:rPr>
          <w:rFonts w:ascii="Arial" w:eastAsia="Arial" w:hAnsi="Arial" w:cs="Arial"/>
          <w:b/>
          <w:lang w:val="en"/>
        </w:rPr>
        <w:t xml:space="preserve">Thursday, </w:t>
      </w:r>
      <w:r>
        <w:rPr>
          <w:rFonts w:ascii="Arial" w:eastAsia="Arial" w:hAnsi="Arial" w:cs="Arial"/>
          <w:b/>
          <w:lang w:val="en"/>
        </w:rPr>
        <w:t>January 25, 2024</w:t>
      </w:r>
    </w:p>
    <w:p w14:paraId="24BE73A3" w14:textId="18A59D0A" w:rsidR="00470F35" w:rsidRPr="00470F35" w:rsidRDefault="00470F35" w:rsidP="00470F35">
      <w:pPr>
        <w:spacing w:after="0" w:line="276" w:lineRule="auto"/>
        <w:jc w:val="center"/>
        <w:rPr>
          <w:rFonts w:ascii="Arial" w:eastAsia="Arial" w:hAnsi="Arial" w:cs="Arial"/>
          <w:b/>
          <w:lang w:val="en"/>
        </w:rPr>
      </w:pPr>
      <w:r w:rsidRPr="00470F35">
        <w:rPr>
          <w:rFonts w:ascii="Arial" w:eastAsia="Arial" w:hAnsi="Arial" w:cs="Arial"/>
          <w:b/>
          <w:lang w:val="en"/>
        </w:rPr>
        <w:t xml:space="preserve">3:00 </w:t>
      </w:r>
      <w:r>
        <w:rPr>
          <w:rFonts w:ascii="Arial" w:eastAsia="Arial" w:hAnsi="Arial" w:cs="Arial"/>
          <w:b/>
          <w:lang w:val="en"/>
        </w:rPr>
        <w:t>–</w:t>
      </w:r>
      <w:r w:rsidRPr="00470F35">
        <w:rPr>
          <w:rFonts w:ascii="Arial" w:eastAsia="Arial" w:hAnsi="Arial" w:cs="Arial"/>
          <w:b/>
          <w:lang w:val="en"/>
        </w:rPr>
        <w:t xml:space="preserve"> </w:t>
      </w:r>
      <w:r>
        <w:rPr>
          <w:rFonts w:ascii="Arial" w:eastAsia="Arial" w:hAnsi="Arial" w:cs="Arial"/>
          <w:b/>
          <w:lang w:val="en"/>
        </w:rPr>
        <w:t>4:30</w:t>
      </w:r>
      <w:r w:rsidRPr="00470F35">
        <w:rPr>
          <w:rFonts w:ascii="Arial" w:eastAsia="Arial" w:hAnsi="Arial" w:cs="Arial"/>
          <w:b/>
          <w:lang w:val="en"/>
        </w:rPr>
        <w:t xml:space="preserve"> pm</w:t>
      </w:r>
    </w:p>
    <w:p w14:paraId="7567FB24" w14:textId="77777777" w:rsidR="00470F35" w:rsidRPr="00470F35" w:rsidRDefault="00470F35" w:rsidP="00470F35">
      <w:pPr>
        <w:spacing w:after="0" w:line="276" w:lineRule="auto"/>
        <w:ind w:left="1260"/>
        <w:contextualSpacing/>
        <w:rPr>
          <w:rFonts w:ascii="Arial" w:hAnsi="Arial" w:cs="Arial"/>
          <w:b/>
        </w:rPr>
      </w:pPr>
    </w:p>
    <w:p w14:paraId="59B155A4" w14:textId="50A21762" w:rsidR="00470F35" w:rsidRDefault="00470F35" w:rsidP="00470F35">
      <w:pPr>
        <w:numPr>
          <w:ilvl w:val="0"/>
          <w:numId w:val="1"/>
        </w:numPr>
        <w:spacing w:after="0" w:line="276" w:lineRule="auto"/>
        <w:ind w:left="360"/>
        <w:contextualSpacing/>
        <w:rPr>
          <w:rFonts w:ascii="Arial" w:hAnsi="Arial" w:cs="Arial"/>
          <w:b/>
        </w:rPr>
      </w:pPr>
      <w:r w:rsidRPr="005D7F1F">
        <w:rPr>
          <w:rFonts w:ascii="Arial" w:hAnsi="Arial" w:cs="Arial"/>
          <w:b/>
        </w:rPr>
        <w:t xml:space="preserve">Early Childhood Hub Updates- </w:t>
      </w:r>
      <w:r w:rsidRPr="005D7F1F">
        <w:rPr>
          <w:rFonts w:ascii="Arial" w:hAnsi="Arial" w:cs="Arial"/>
          <w:b/>
        </w:rPr>
        <w:tab/>
      </w:r>
      <w:r w:rsidRPr="005D7F1F">
        <w:rPr>
          <w:rFonts w:ascii="Arial" w:hAnsi="Arial" w:cs="Arial"/>
          <w:b/>
        </w:rPr>
        <w:tab/>
      </w:r>
    </w:p>
    <w:p w14:paraId="032F534B" w14:textId="5DC5941B" w:rsidR="00470F35" w:rsidRPr="005D7F1F" w:rsidRDefault="00470F35" w:rsidP="00470F35">
      <w:pPr>
        <w:spacing w:after="0" w:line="276" w:lineRule="auto"/>
        <w:ind w:left="360"/>
        <w:contextualSpacing/>
        <w:rPr>
          <w:rFonts w:ascii="Arial" w:hAnsi="Arial" w:cs="Arial"/>
          <w:b/>
        </w:rPr>
      </w:pPr>
      <w:r w:rsidRPr="005D7F1F">
        <w:rPr>
          <w:rFonts w:ascii="Arial" w:eastAsia="Times New Roman" w:hAnsi="Arial" w:cs="Arial"/>
          <w:color w:val="000000"/>
        </w:rPr>
        <w:t>Program Updates/Announcements</w:t>
      </w:r>
    </w:p>
    <w:p w14:paraId="499B0823" w14:textId="77777777" w:rsidR="00470F35" w:rsidRPr="00CA42AF" w:rsidRDefault="00470F35" w:rsidP="00470F35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260"/>
        <w:rPr>
          <w:rFonts w:ascii="Arial" w:eastAsia="Times New Roman" w:hAnsi="Arial" w:cs="Arial"/>
          <w:color w:val="000000"/>
        </w:rPr>
      </w:pPr>
      <w:r w:rsidRPr="005D7F1F">
        <w:rPr>
          <w:rFonts w:ascii="Arial" w:eastAsia="Times New Roman" w:hAnsi="Arial" w:cs="Arial"/>
          <w:bCs/>
          <w:color w:val="000000"/>
        </w:rPr>
        <w:t>Preschool Promise</w:t>
      </w:r>
    </w:p>
    <w:p w14:paraId="5B9400C8" w14:textId="64F9CAF2" w:rsidR="00470F35" w:rsidRPr="005D7F1F" w:rsidRDefault="00470F35" w:rsidP="00470F35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19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Still accepting applications. Program is nearly full this year. We are looking forward to the spring application launch for 2024-2025 school year. </w:t>
      </w:r>
    </w:p>
    <w:p w14:paraId="57EECFDF" w14:textId="77777777" w:rsidR="00470F35" w:rsidRDefault="00470F35" w:rsidP="00470F35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260"/>
        <w:rPr>
          <w:rFonts w:ascii="Arial" w:eastAsia="Times New Roman" w:hAnsi="Arial" w:cs="Arial"/>
          <w:color w:val="000000"/>
        </w:rPr>
      </w:pPr>
      <w:r w:rsidRPr="005D7F1F">
        <w:rPr>
          <w:rFonts w:ascii="Arial" w:eastAsia="Times New Roman" w:hAnsi="Arial" w:cs="Arial"/>
          <w:color w:val="000000"/>
        </w:rPr>
        <w:t>Black Early Learning</w:t>
      </w:r>
    </w:p>
    <w:p w14:paraId="7FA98855" w14:textId="2A159AB3" w:rsidR="00470F35" w:rsidRPr="005D7F1F" w:rsidRDefault="00470F35" w:rsidP="00470F35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19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Tuesdays Playgroups. This month’s book group is focusing on Snowy Day. Ayanna Morig</w:t>
      </w:r>
      <w:r w:rsidR="007A1D56">
        <w:rPr>
          <w:rFonts w:ascii="Arial" w:eastAsia="Times New Roman" w:hAnsi="Arial" w:cs="Arial"/>
          <w:color w:val="000000"/>
        </w:rPr>
        <w:t>u</w:t>
      </w:r>
      <w:r>
        <w:rPr>
          <w:rFonts w:ascii="Arial" w:eastAsia="Times New Roman" w:hAnsi="Arial" w:cs="Arial"/>
          <w:color w:val="000000"/>
        </w:rPr>
        <w:t>chi is available for home visits for all Lane County families. She can also meet families at the UW office, or at a park when the weather is better.</w:t>
      </w:r>
    </w:p>
    <w:p w14:paraId="25E01B6B" w14:textId="16EE2DD9" w:rsidR="00470F35" w:rsidRDefault="00470F35" w:rsidP="00470F35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260"/>
        <w:rPr>
          <w:rFonts w:ascii="Arial" w:eastAsia="Times New Roman" w:hAnsi="Arial" w:cs="Arial"/>
          <w:color w:val="000000"/>
        </w:rPr>
      </w:pPr>
      <w:r w:rsidRPr="005D7F1F">
        <w:rPr>
          <w:rFonts w:ascii="Arial" w:eastAsia="Times New Roman" w:hAnsi="Arial" w:cs="Arial"/>
          <w:color w:val="000000"/>
        </w:rPr>
        <w:t xml:space="preserve">Social Emotional Metric </w:t>
      </w:r>
    </w:p>
    <w:p w14:paraId="21889923" w14:textId="6805C511" w:rsidR="00470F35" w:rsidRPr="005D7F1F" w:rsidRDefault="00470F35" w:rsidP="00470F35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19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CCO health aspects of kindergarten readiness includes 4 areas of focus: perinatal ed, behavioral health training, RFA infant/ECE suspension/expulsion prevention, and flex funding to reduce mental health provider barriers</w:t>
      </w:r>
    </w:p>
    <w:p w14:paraId="10678F36" w14:textId="7C8EA0FA" w:rsidR="00470F35" w:rsidRDefault="00470F35" w:rsidP="00470F35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260"/>
        <w:rPr>
          <w:rFonts w:ascii="Arial" w:eastAsia="Times New Roman" w:hAnsi="Arial" w:cs="Arial"/>
          <w:color w:val="000000"/>
        </w:rPr>
      </w:pPr>
      <w:hyperlink r:id="rId5" w:history="1">
        <w:r w:rsidRPr="00470F35">
          <w:rPr>
            <w:rStyle w:val="Hyperlink"/>
            <w:rFonts w:ascii="Arial" w:eastAsia="Times New Roman" w:hAnsi="Arial" w:cs="Arial"/>
          </w:rPr>
          <w:t>OPEC Parenting Education Conference</w:t>
        </w:r>
      </w:hyperlink>
      <w:r w:rsidRPr="005D7F1F">
        <w:rPr>
          <w:rFonts w:ascii="Arial" w:eastAsia="Times New Roman" w:hAnsi="Arial" w:cs="Arial"/>
          <w:color w:val="000000"/>
        </w:rPr>
        <w:t xml:space="preserve"> </w:t>
      </w:r>
    </w:p>
    <w:p w14:paraId="6FEDC6A2" w14:textId="77777777" w:rsidR="00470F35" w:rsidRPr="00CA42AF" w:rsidRDefault="00470F35" w:rsidP="00470F35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1980"/>
        <w:rPr>
          <w:rFonts w:ascii="Arial" w:eastAsia="Times New Roman" w:hAnsi="Arial" w:cs="Arial"/>
          <w:color w:val="000000"/>
        </w:rPr>
      </w:pPr>
      <w:r w:rsidRPr="00CA42AF">
        <w:rPr>
          <w:rFonts w:ascii="Arial" w:eastAsia="Times New Roman" w:hAnsi="Arial" w:cs="Arial"/>
          <w:color w:val="000000"/>
        </w:rPr>
        <w:t>April 29-30 in person</w:t>
      </w:r>
      <w:r>
        <w:rPr>
          <w:rFonts w:ascii="Arial" w:eastAsia="Times New Roman" w:hAnsi="Arial" w:cs="Arial"/>
          <w:color w:val="000000"/>
        </w:rPr>
        <w:t>,</w:t>
      </w:r>
      <w:r w:rsidRPr="00CA42AF">
        <w:rPr>
          <w:rFonts w:ascii="Arial" w:eastAsia="Times New Roman" w:hAnsi="Arial" w:cs="Arial"/>
          <w:color w:val="000000"/>
        </w:rPr>
        <w:t xml:space="preserve"> May 7-9 virtual</w:t>
      </w:r>
    </w:p>
    <w:p w14:paraId="0FEA21A7" w14:textId="77777777" w:rsidR="00470F35" w:rsidRPr="005D7F1F" w:rsidRDefault="00470F35" w:rsidP="00470F35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</w:p>
    <w:p w14:paraId="2419AD41" w14:textId="3F34E2EB" w:rsidR="00470F35" w:rsidRPr="005D7F1F" w:rsidRDefault="00470F35" w:rsidP="00470F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5D7F1F">
        <w:rPr>
          <w:rFonts w:ascii="Arial" w:eastAsia="Times New Roman" w:hAnsi="Arial" w:cs="Arial"/>
          <w:b/>
          <w:color w:val="000000"/>
        </w:rPr>
        <w:t>Raise Up Oregon 2.0</w:t>
      </w:r>
      <w:r w:rsidRPr="005D7F1F">
        <w:rPr>
          <w:rFonts w:ascii="Arial" w:eastAsia="Times New Roman" w:hAnsi="Arial" w:cs="Arial"/>
          <w:color w:val="000000"/>
        </w:rPr>
        <w:tab/>
      </w:r>
      <w:r w:rsidRPr="005D7F1F">
        <w:rPr>
          <w:rFonts w:ascii="Arial" w:eastAsia="Times New Roman" w:hAnsi="Arial" w:cs="Arial"/>
          <w:color w:val="000000"/>
        </w:rPr>
        <w:tab/>
      </w:r>
      <w:r w:rsidRPr="005D7F1F">
        <w:rPr>
          <w:rFonts w:ascii="Arial" w:eastAsia="Times New Roman" w:hAnsi="Arial" w:cs="Arial"/>
          <w:color w:val="000000"/>
        </w:rPr>
        <w:tab/>
      </w:r>
      <w:r w:rsidRPr="005D7F1F">
        <w:rPr>
          <w:rFonts w:ascii="Arial" w:eastAsia="Times New Roman" w:hAnsi="Arial" w:cs="Arial"/>
          <w:color w:val="000000"/>
        </w:rPr>
        <w:tab/>
      </w:r>
    </w:p>
    <w:p w14:paraId="08186930" w14:textId="7EC1D9E9" w:rsidR="00470F35" w:rsidRPr="007A1D56" w:rsidRDefault="007A1D56" w:rsidP="007A1D5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7A1D56">
        <w:rPr>
          <w:rFonts w:ascii="Arial" w:eastAsia="Times New Roman" w:hAnsi="Arial" w:cs="Arial"/>
          <w:color w:val="000000"/>
        </w:rPr>
        <w:t>Printed Raise Up Oregon b</w:t>
      </w:r>
      <w:r w:rsidR="00470F35" w:rsidRPr="007A1D56">
        <w:rPr>
          <w:rFonts w:ascii="Arial" w:eastAsia="Times New Roman" w:hAnsi="Arial" w:cs="Arial"/>
          <w:color w:val="000000"/>
        </w:rPr>
        <w:t>ooklets are available in the UW office</w:t>
      </w:r>
    </w:p>
    <w:p w14:paraId="2B88105C" w14:textId="77777777" w:rsidR="00470F35" w:rsidRPr="007A1D56" w:rsidRDefault="00470F35" w:rsidP="007A1D5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7A1D56">
        <w:rPr>
          <w:rFonts w:ascii="Arial" w:eastAsia="Times New Roman" w:hAnsi="Arial" w:cs="Arial"/>
          <w:color w:val="000000"/>
        </w:rPr>
        <w:t>Additional funds may be coming available</w:t>
      </w:r>
    </w:p>
    <w:p w14:paraId="1DE85C8F" w14:textId="6A017BE1" w:rsidR="00470F35" w:rsidRPr="007A1D56" w:rsidRDefault="007A1D56" w:rsidP="00470F35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i/>
          <w:iCs/>
          <w:color w:val="000000"/>
        </w:rPr>
      </w:pPr>
      <w:r w:rsidRPr="007A1D56">
        <w:rPr>
          <w:rFonts w:ascii="Arial" w:eastAsia="Times New Roman" w:hAnsi="Arial" w:cs="Arial"/>
          <w:b/>
          <w:bCs/>
          <w:i/>
          <w:iCs/>
          <w:color w:val="000000"/>
        </w:rPr>
        <w:t>Today’s focus:</w:t>
      </w:r>
      <w:r w:rsidR="00470F35" w:rsidRPr="007A1D56">
        <w:rPr>
          <w:rFonts w:ascii="Arial" w:eastAsia="Times New Roman" w:hAnsi="Arial" w:cs="Arial"/>
          <w:b/>
          <w:bCs/>
          <w:i/>
          <w:iCs/>
          <w:color w:val="000000"/>
        </w:rPr>
        <w:t xml:space="preserve"> How is your organization aligning early literacy development standards between grades K-2 and preschool</w:t>
      </w:r>
      <w:r>
        <w:rPr>
          <w:rFonts w:ascii="Arial" w:eastAsia="Times New Roman" w:hAnsi="Arial" w:cs="Arial"/>
          <w:b/>
          <w:bCs/>
          <w:i/>
          <w:iCs/>
          <w:color w:val="000000"/>
        </w:rPr>
        <w:t>/</w:t>
      </w:r>
      <w:r w:rsidR="00470F35" w:rsidRPr="007A1D56">
        <w:rPr>
          <w:rFonts w:ascii="Arial" w:eastAsia="Times New Roman" w:hAnsi="Arial" w:cs="Arial"/>
          <w:b/>
          <w:bCs/>
          <w:i/>
          <w:iCs/>
          <w:color w:val="000000"/>
        </w:rPr>
        <w:t>child care?</w:t>
      </w:r>
    </w:p>
    <w:p w14:paraId="1404EB66" w14:textId="77777777" w:rsidR="00470F35" w:rsidRPr="005D7F1F" w:rsidRDefault="00470F35" w:rsidP="00470F35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Cs/>
          <w:color w:val="000000"/>
        </w:rPr>
      </w:pPr>
    </w:p>
    <w:p w14:paraId="1BC751F1" w14:textId="75E19ECF" w:rsidR="00470F35" w:rsidRPr="007A1D56" w:rsidRDefault="00470F35" w:rsidP="007A1D5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7A1D56">
        <w:rPr>
          <w:rFonts w:ascii="Arial" w:eastAsia="Times New Roman" w:hAnsi="Arial" w:cs="Arial"/>
          <w:color w:val="000000"/>
        </w:rPr>
        <w:t>Gretta Sagolla</w:t>
      </w:r>
      <w:r w:rsidR="007A1D56">
        <w:rPr>
          <w:rFonts w:ascii="Arial" w:eastAsia="Times New Roman" w:hAnsi="Arial" w:cs="Arial"/>
          <w:color w:val="000000"/>
        </w:rPr>
        <w:t>, 4J</w:t>
      </w:r>
    </w:p>
    <w:p w14:paraId="489F52A2" w14:textId="77777777" w:rsidR="00470F35" w:rsidRPr="007A1D56" w:rsidRDefault="00470F35" w:rsidP="007A1D56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7A1D56">
        <w:rPr>
          <w:rFonts w:ascii="Arial" w:eastAsia="Times New Roman" w:hAnsi="Arial" w:cs="Arial"/>
          <w:color w:val="000000"/>
        </w:rPr>
        <w:t>LETRS through Lexia Learning</w:t>
      </w:r>
    </w:p>
    <w:p w14:paraId="4B842B4D" w14:textId="7D989B45" w:rsidR="00470F35" w:rsidRPr="007A1D56" w:rsidRDefault="00470F35" w:rsidP="007A1D56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7A1D56">
        <w:rPr>
          <w:rFonts w:ascii="Arial" w:eastAsia="Times New Roman" w:hAnsi="Arial" w:cs="Arial"/>
          <w:color w:val="000000"/>
        </w:rPr>
        <w:t>Self-paced book</w:t>
      </w:r>
      <w:r w:rsidR="007A1D56">
        <w:rPr>
          <w:rFonts w:ascii="Arial" w:eastAsia="Times New Roman" w:hAnsi="Arial" w:cs="Arial"/>
          <w:color w:val="000000"/>
        </w:rPr>
        <w:t xml:space="preserve"> with</w:t>
      </w:r>
      <w:r w:rsidRPr="007A1D56">
        <w:rPr>
          <w:rFonts w:ascii="Arial" w:eastAsia="Times New Roman" w:hAnsi="Arial" w:cs="Arial"/>
          <w:color w:val="000000"/>
        </w:rPr>
        <w:t xml:space="preserve"> end of unit assessment</w:t>
      </w:r>
      <w:r w:rsidR="007A1D56">
        <w:rPr>
          <w:rFonts w:ascii="Arial" w:eastAsia="Times New Roman" w:hAnsi="Arial" w:cs="Arial"/>
          <w:color w:val="000000"/>
        </w:rPr>
        <w:t>s.</w:t>
      </w:r>
      <w:r w:rsidRPr="007A1D56">
        <w:rPr>
          <w:rFonts w:ascii="Arial" w:eastAsia="Times New Roman" w:hAnsi="Arial" w:cs="Arial"/>
          <w:color w:val="000000"/>
        </w:rPr>
        <w:t xml:space="preserve"> </w:t>
      </w:r>
      <w:r w:rsidR="007A1D56">
        <w:rPr>
          <w:rFonts w:ascii="Arial" w:eastAsia="Times New Roman" w:hAnsi="Arial" w:cs="Arial"/>
          <w:color w:val="000000"/>
        </w:rPr>
        <w:t>O</w:t>
      </w:r>
      <w:r w:rsidRPr="007A1D56">
        <w:rPr>
          <w:rFonts w:ascii="Arial" w:eastAsia="Times New Roman" w:hAnsi="Arial" w:cs="Arial"/>
          <w:color w:val="000000"/>
        </w:rPr>
        <w:t xml:space="preserve">ne time funds </w:t>
      </w:r>
      <w:r w:rsidR="007A1D56">
        <w:rPr>
          <w:rFonts w:ascii="Arial" w:eastAsia="Times New Roman" w:hAnsi="Arial" w:cs="Arial"/>
          <w:color w:val="000000"/>
        </w:rPr>
        <w:t xml:space="preserve">could be </w:t>
      </w:r>
      <w:r w:rsidRPr="007A1D56">
        <w:rPr>
          <w:rFonts w:ascii="Arial" w:eastAsia="Times New Roman" w:hAnsi="Arial" w:cs="Arial"/>
          <w:color w:val="000000"/>
        </w:rPr>
        <w:t>invested in education so provider</w:t>
      </w:r>
      <w:r w:rsidR="007A1D56">
        <w:rPr>
          <w:rFonts w:ascii="Arial" w:eastAsia="Times New Roman" w:hAnsi="Arial" w:cs="Arial"/>
          <w:color w:val="000000"/>
        </w:rPr>
        <w:t>s</w:t>
      </w:r>
      <w:r w:rsidRPr="007A1D56">
        <w:rPr>
          <w:rFonts w:ascii="Arial" w:eastAsia="Times New Roman" w:hAnsi="Arial" w:cs="Arial"/>
          <w:color w:val="000000"/>
        </w:rPr>
        <w:t xml:space="preserve"> are best equipped with knowledge</w:t>
      </w:r>
      <w:r w:rsidR="007A1D56">
        <w:rPr>
          <w:rFonts w:ascii="Arial" w:eastAsia="Times New Roman" w:hAnsi="Arial" w:cs="Arial"/>
          <w:color w:val="000000"/>
        </w:rPr>
        <w:t>. Works well in a cohort.</w:t>
      </w:r>
    </w:p>
    <w:p w14:paraId="287E1180" w14:textId="77777777" w:rsidR="00470F35" w:rsidRPr="007A1D56" w:rsidRDefault="00470F35" w:rsidP="007A1D5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7A1D56">
        <w:rPr>
          <w:rFonts w:ascii="Arial" w:eastAsia="Times New Roman" w:hAnsi="Arial" w:cs="Arial"/>
          <w:color w:val="000000"/>
        </w:rPr>
        <w:t>Ariana Matthews</w:t>
      </w:r>
    </w:p>
    <w:p w14:paraId="07721DE4" w14:textId="77777777" w:rsidR="00470F35" w:rsidRPr="007A1D56" w:rsidRDefault="00470F35" w:rsidP="007A1D56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7A1D56">
        <w:rPr>
          <w:rFonts w:ascii="Arial" w:eastAsia="Times New Roman" w:hAnsi="Arial" w:cs="Arial"/>
          <w:color w:val="000000"/>
        </w:rPr>
        <w:t>Teaching strategies gold program</w:t>
      </w:r>
    </w:p>
    <w:p w14:paraId="3FF164C2" w14:textId="77777777" w:rsidR="00470F35" w:rsidRDefault="00470F35" w:rsidP="00470F35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</w:p>
    <w:p w14:paraId="2AB33168" w14:textId="00A60B63" w:rsidR="00470F35" w:rsidRPr="007A1D56" w:rsidRDefault="00470F35" w:rsidP="007A1D5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7A1D56">
        <w:rPr>
          <w:rFonts w:ascii="Arial" w:eastAsia="Times New Roman" w:hAnsi="Arial" w:cs="Arial"/>
          <w:color w:val="000000"/>
        </w:rPr>
        <w:t xml:space="preserve">Ayanna </w:t>
      </w:r>
      <w:r w:rsidR="007A1D56">
        <w:rPr>
          <w:rFonts w:ascii="Arial" w:eastAsia="Times New Roman" w:hAnsi="Arial" w:cs="Arial"/>
          <w:color w:val="000000"/>
        </w:rPr>
        <w:t xml:space="preserve">Moriguchi </w:t>
      </w:r>
      <w:r w:rsidRPr="007A1D56">
        <w:rPr>
          <w:rFonts w:ascii="Arial" w:eastAsia="Times New Roman" w:hAnsi="Arial" w:cs="Arial"/>
          <w:color w:val="000000"/>
        </w:rPr>
        <w:t>would like to include LETRS in her</w:t>
      </w:r>
      <w:r w:rsidR="007A1D56">
        <w:rPr>
          <w:rFonts w:ascii="Arial" w:eastAsia="Times New Roman" w:hAnsi="Arial" w:cs="Arial"/>
          <w:color w:val="000000"/>
        </w:rPr>
        <w:t xml:space="preserve"> Black Early Learning home visits</w:t>
      </w:r>
    </w:p>
    <w:p w14:paraId="377B2ED6" w14:textId="77777777" w:rsidR="00470F35" w:rsidRDefault="00470F35" w:rsidP="00470F35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</w:p>
    <w:p w14:paraId="0BC0893C" w14:textId="35D62CAF" w:rsidR="00470F35" w:rsidRPr="007A1D56" w:rsidRDefault="00470F35" w:rsidP="007A1D5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7A1D56">
        <w:rPr>
          <w:rFonts w:ascii="Arial" w:eastAsia="Times New Roman" w:hAnsi="Arial" w:cs="Arial"/>
          <w:color w:val="000000"/>
        </w:rPr>
        <w:t>Elisa</w:t>
      </w:r>
      <w:r w:rsidR="00DD7FD1">
        <w:rPr>
          <w:rFonts w:ascii="Arial" w:eastAsia="Times New Roman" w:hAnsi="Arial" w:cs="Arial"/>
          <w:color w:val="000000"/>
        </w:rPr>
        <w:t xml:space="preserve"> Grundmeyer,</w:t>
      </w:r>
      <w:r w:rsidRPr="007A1D56">
        <w:rPr>
          <w:rFonts w:ascii="Arial" w:eastAsia="Times New Roman" w:hAnsi="Arial" w:cs="Arial"/>
          <w:color w:val="000000"/>
        </w:rPr>
        <w:t xml:space="preserve"> SMART </w:t>
      </w:r>
      <w:r w:rsidR="007A1D56">
        <w:rPr>
          <w:rFonts w:ascii="Arial" w:eastAsia="Times New Roman" w:hAnsi="Arial" w:cs="Arial"/>
          <w:color w:val="000000"/>
        </w:rPr>
        <w:t>R</w:t>
      </w:r>
      <w:r w:rsidRPr="007A1D56">
        <w:rPr>
          <w:rFonts w:ascii="Arial" w:eastAsia="Times New Roman" w:hAnsi="Arial" w:cs="Arial"/>
          <w:color w:val="000000"/>
        </w:rPr>
        <w:t>eading</w:t>
      </w:r>
    </w:p>
    <w:p w14:paraId="3F24FD66" w14:textId="763A4D51" w:rsidR="00470F35" w:rsidRDefault="00470F35" w:rsidP="007A1D56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Building Home Libraries: book bundles with 14 books with 3 inclusive books, teacher or family survey</w:t>
      </w:r>
    </w:p>
    <w:p w14:paraId="4489C16B" w14:textId="603279CA" w:rsidR="00470F35" w:rsidRDefault="00470F35" w:rsidP="007A1D56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7A1D56">
        <w:rPr>
          <w:rFonts w:ascii="Arial" w:eastAsia="Times New Roman" w:hAnsi="Arial" w:cs="Arial"/>
          <w:color w:val="000000"/>
        </w:rPr>
        <w:t xml:space="preserve">Bonding with Books Kit &amp; Family engagement activities </w:t>
      </w:r>
    </w:p>
    <w:p w14:paraId="0B771D4B" w14:textId="42D76215" w:rsidR="007A1D56" w:rsidRPr="007A1D56" w:rsidRDefault="00DD7FD1" w:rsidP="007A1D56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hyperlink r:id="rId6" w:history="1">
        <w:r w:rsidR="007A1D56" w:rsidRPr="00DD7FD1">
          <w:rPr>
            <w:rStyle w:val="Hyperlink"/>
            <w:rFonts w:ascii="Arial" w:eastAsia="Times New Roman" w:hAnsi="Arial" w:cs="Arial"/>
          </w:rPr>
          <w:t>Contact Elisa</w:t>
        </w:r>
      </w:hyperlink>
      <w:r w:rsidR="007A1D56">
        <w:rPr>
          <w:rFonts w:ascii="Arial" w:eastAsia="Times New Roman" w:hAnsi="Arial" w:cs="Arial"/>
          <w:color w:val="000000"/>
        </w:rPr>
        <w:t xml:space="preserve"> for more information</w:t>
      </w:r>
    </w:p>
    <w:p w14:paraId="1F33E19F" w14:textId="77777777" w:rsidR="00470F35" w:rsidRDefault="00470F35" w:rsidP="00470F35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</w:p>
    <w:p w14:paraId="24635ED7" w14:textId="77777777" w:rsidR="00470F35" w:rsidRPr="00DD7FD1" w:rsidRDefault="00470F35" w:rsidP="00DD7FD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DD7FD1">
        <w:rPr>
          <w:rFonts w:ascii="Arial" w:eastAsia="Times New Roman" w:hAnsi="Arial" w:cs="Arial"/>
          <w:color w:val="000000"/>
        </w:rPr>
        <w:t>Krystal Sanchez</w:t>
      </w:r>
    </w:p>
    <w:p w14:paraId="133A1BED" w14:textId="77777777" w:rsidR="00470F35" w:rsidRPr="00DD7FD1" w:rsidRDefault="00470F35" w:rsidP="00DD7FD1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DD7FD1">
        <w:rPr>
          <w:rFonts w:ascii="Arial" w:eastAsia="Times New Roman" w:hAnsi="Arial" w:cs="Arial"/>
          <w:color w:val="000000"/>
        </w:rPr>
        <w:t>Californians Together conference in New Orleans</w:t>
      </w:r>
    </w:p>
    <w:p w14:paraId="374E00F4" w14:textId="77777777" w:rsidR="00470F35" w:rsidRPr="00DD7FD1" w:rsidRDefault="00470F35" w:rsidP="00DD7FD1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DD7FD1">
        <w:rPr>
          <w:rFonts w:ascii="Arial" w:eastAsia="Times New Roman" w:hAnsi="Arial" w:cs="Arial"/>
          <w:color w:val="000000"/>
        </w:rPr>
        <w:lastRenderedPageBreak/>
        <w:t>Grow culture and connection before pushing for children to be in the classrooms</w:t>
      </w:r>
    </w:p>
    <w:p w14:paraId="468770C6" w14:textId="77777777" w:rsidR="00470F35" w:rsidRDefault="00470F35" w:rsidP="00470F35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</w:p>
    <w:p w14:paraId="54FE377E" w14:textId="7C24B6CF" w:rsidR="00470F35" w:rsidRPr="00DD7FD1" w:rsidRDefault="00DD7FD1" w:rsidP="00DD7FD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Leadership team has asked for feedback about adopting the Pyramid Model. Some stakeholders prefer Conscious Discipline.</w:t>
      </w:r>
    </w:p>
    <w:p w14:paraId="37A3B544" w14:textId="77777777" w:rsidR="00470F35" w:rsidRPr="005D7F1F" w:rsidRDefault="00470F35" w:rsidP="00470F35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color w:val="000000"/>
        </w:rPr>
      </w:pPr>
    </w:p>
    <w:p w14:paraId="1E6DB90A" w14:textId="77777777" w:rsidR="00470F35" w:rsidRPr="005D7F1F" w:rsidRDefault="00470F35" w:rsidP="00470F3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</w:rPr>
      </w:pPr>
      <w:bookmarkStart w:id="0" w:name="_Hlk157624155"/>
      <w:r w:rsidRPr="005D7F1F">
        <w:rPr>
          <w:rFonts w:ascii="Arial" w:eastAsia="Times New Roman" w:hAnsi="Arial" w:cs="Arial"/>
          <w:b/>
          <w:color w:val="000000"/>
        </w:rPr>
        <w:t xml:space="preserve">5.    </w:t>
      </w:r>
      <w:bookmarkEnd w:id="0"/>
      <w:r w:rsidRPr="005D7F1F">
        <w:rPr>
          <w:rFonts w:ascii="Arial" w:eastAsia="Times New Roman" w:hAnsi="Arial" w:cs="Arial"/>
          <w:b/>
          <w:color w:val="000000"/>
        </w:rPr>
        <w:t>Other thoughts</w:t>
      </w:r>
      <w:r w:rsidRPr="005D7F1F">
        <w:rPr>
          <w:rFonts w:ascii="Arial" w:eastAsia="Times New Roman" w:hAnsi="Arial" w:cs="Arial"/>
          <w:b/>
          <w:color w:val="000000"/>
        </w:rPr>
        <w:tab/>
      </w:r>
      <w:r w:rsidRPr="005D7F1F">
        <w:rPr>
          <w:rFonts w:ascii="Arial" w:eastAsia="Times New Roman" w:hAnsi="Arial" w:cs="Arial"/>
          <w:b/>
          <w:color w:val="000000"/>
        </w:rPr>
        <w:tab/>
      </w:r>
    </w:p>
    <w:p w14:paraId="0552EDF4" w14:textId="77777777" w:rsidR="00DD7FD1" w:rsidRDefault="00470F35" w:rsidP="00DD7F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</w:rPr>
      </w:pPr>
      <w:r w:rsidRPr="005D7F1F">
        <w:rPr>
          <w:rFonts w:ascii="Arial" w:eastAsia="Times New Roman" w:hAnsi="Arial" w:cs="Arial"/>
          <w:color w:val="000000"/>
        </w:rPr>
        <w:t xml:space="preserve">        </w:t>
      </w:r>
      <w:r w:rsidRPr="005D7F1F">
        <w:rPr>
          <w:rFonts w:ascii="Arial" w:eastAsia="Times New Roman" w:hAnsi="Arial" w:cs="Arial"/>
          <w:color w:val="000000"/>
        </w:rPr>
        <w:tab/>
      </w:r>
      <w:r w:rsidRPr="00DD7FD1">
        <w:rPr>
          <w:rFonts w:ascii="Arial" w:eastAsia="Times New Roman" w:hAnsi="Arial" w:cs="Arial"/>
          <w:b/>
          <w:bCs/>
          <w:i/>
          <w:iCs/>
          <w:color w:val="000000"/>
        </w:rPr>
        <w:t>What would you like to bring to the group to discuss?</w:t>
      </w:r>
    </w:p>
    <w:p w14:paraId="4E466B62" w14:textId="480BE39D" w:rsidR="00470F35" w:rsidRPr="00DD7FD1" w:rsidRDefault="00470F35" w:rsidP="00470F3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</w:rPr>
      </w:pPr>
      <w:r w:rsidRPr="00DD7FD1">
        <w:rPr>
          <w:rFonts w:ascii="Arial" w:eastAsia="Times New Roman" w:hAnsi="Arial" w:cs="Arial"/>
          <w:color w:val="000000"/>
        </w:rPr>
        <w:t xml:space="preserve">Ayanna </w:t>
      </w:r>
      <w:r w:rsidR="00DD7FD1">
        <w:rPr>
          <w:rFonts w:ascii="Arial" w:eastAsia="Times New Roman" w:hAnsi="Arial" w:cs="Arial"/>
          <w:color w:val="000000"/>
        </w:rPr>
        <w:t>Moriguchi: Discuss how we can let children be</w:t>
      </w:r>
      <w:r w:rsidRPr="00DD7FD1">
        <w:rPr>
          <w:rFonts w:ascii="Arial" w:eastAsia="Times New Roman" w:hAnsi="Arial" w:cs="Arial"/>
          <w:color w:val="000000"/>
        </w:rPr>
        <w:t xml:space="preserve"> children. </w:t>
      </w:r>
      <w:r w:rsidR="00DD7FD1">
        <w:rPr>
          <w:rFonts w:ascii="Arial" w:eastAsia="Times New Roman" w:hAnsi="Arial" w:cs="Arial"/>
          <w:color w:val="000000"/>
        </w:rPr>
        <w:t>A focus on b</w:t>
      </w:r>
      <w:r w:rsidRPr="00DD7FD1">
        <w:rPr>
          <w:rFonts w:ascii="Arial" w:eastAsia="Times New Roman" w:hAnsi="Arial" w:cs="Arial"/>
          <w:color w:val="000000"/>
        </w:rPr>
        <w:t xml:space="preserve">eing and not becoming. </w:t>
      </w:r>
      <w:r w:rsidR="00DD7FD1" w:rsidRPr="00DD7FD1">
        <w:rPr>
          <w:rFonts w:ascii="Arial" w:eastAsia="Times New Roman" w:hAnsi="Arial" w:cs="Arial"/>
          <w:color w:val="000000"/>
        </w:rPr>
        <w:t>Asking children: w</w:t>
      </w:r>
      <w:r w:rsidRPr="00DD7FD1">
        <w:rPr>
          <w:rFonts w:ascii="Arial" w:eastAsia="Times New Roman" w:hAnsi="Arial" w:cs="Arial"/>
          <w:color w:val="000000"/>
        </w:rPr>
        <w:t xml:space="preserve">hat kind of kid would you like to be? </w:t>
      </w:r>
      <w:r w:rsidR="00DD7FD1" w:rsidRPr="00DD7FD1">
        <w:rPr>
          <w:rFonts w:ascii="Arial" w:eastAsia="Times New Roman" w:hAnsi="Arial" w:cs="Arial"/>
          <w:color w:val="000000"/>
        </w:rPr>
        <w:t xml:space="preserve">As opposed to asking what they want to be when they grow up. </w:t>
      </w:r>
      <w:r w:rsidRPr="00DD7FD1">
        <w:rPr>
          <w:rFonts w:ascii="Arial" w:eastAsia="Times New Roman" w:hAnsi="Arial" w:cs="Arial"/>
          <w:color w:val="000000"/>
        </w:rPr>
        <w:t>Black children are more adultified than their white peers.</w:t>
      </w:r>
    </w:p>
    <w:p w14:paraId="7E925BD9" w14:textId="77777777" w:rsidR="00470F35" w:rsidRDefault="00470F35" w:rsidP="00470F3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4FDA9E73" w14:textId="77777777" w:rsidR="00470F35" w:rsidRDefault="00470F35" w:rsidP="00DD7FD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Gretta Sagolla</w:t>
      </w:r>
    </w:p>
    <w:p w14:paraId="40E459BE" w14:textId="766CE0C0" w:rsidR="00470F35" w:rsidRDefault="00470F35" w:rsidP="00470F35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Children’s Institute learning early academy</w:t>
      </w:r>
      <w:r w:rsidR="00DD7FD1">
        <w:rPr>
          <w:rFonts w:ascii="Arial" w:eastAsia="Times New Roman" w:hAnsi="Arial" w:cs="Arial"/>
          <w:color w:val="000000"/>
        </w:rPr>
        <w:t xml:space="preserve"> survey</w:t>
      </w:r>
      <w:r>
        <w:rPr>
          <w:rFonts w:ascii="Arial" w:eastAsia="Times New Roman" w:hAnsi="Arial" w:cs="Arial"/>
          <w:color w:val="000000"/>
        </w:rPr>
        <w:t>. Identifying problems of practice: look at the journey to kindergarten timeline</w:t>
      </w:r>
      <w:r w:rsidR="00DD7FD1">
        <w:rPr>
          <w:rFonts w:ascii="Arial" w:eastAsia="Times New Roman" w:hAnsi="Arial" w:cs="Arial"/>
          <w:color w:val="000000"/>
        </w:rPr>
        <w:t>, r</w:t>
      </w:r>
      <w:r>
        <w:rPr>
          <w:rFonts w:ascii="Arial" w:eastAsia="Times New Roman" w:hAnsi="Arial" w:cs="Arial"/>
          <w:color w:val="000000"/>
        </w:rPr>
        <w:t>egistration to first day of school</w:t>
      </w:r>
      <w:r w:rsidR="00DD7FD1">
        <w:rPr>
          <w:rFonts w:ascii="Arial" w:eastAsia="Times New Roman" w:hAnsi="Arial" w:cs="Arial"/>
          <w:color w:val="000000"/>
        </w:rPr>
        <w:t xml:space="preserve">, and mapping that </w:t>
      </w:r>
      <w:r w:rsidR="00690451">
        <w:rPr>
          <w:rFonts w:ascii="Arial" w:eastAsia="Times New Roman" w:hAnsi="Arial" w:cs="Arial"/>
          <w:color w:val="000000"/>
        </w:rPr>
        <w:t>experience.</w:t>
      </w:r>
      <w:r w:rsidR="00690451" w:rsidRPr="00DD7FD1">
        <w:rPr>
          <w:rFonts w:ascii="Arial" w:eastAsia="Times New Roman" w:hAnsi="Arial" w:cs="Arial"/>
          <w:color w:val="000000"/>
        </w:rPr>
        <w:t xml:space="preserve"> Survey</w:t>
      </w:r>
      <w:r w:rsidR="00690451">
        <w:rPr>
          <w:rFonts w:ascii="Arial" w:eastAsia="Times New Roman" w:hAnsi="Arial" w:cs="Arial"/>
          <w:color w:val="000000"/>
        </w:rPr>
        <w:t xml:space="preserve"> will be included in</w:t>
      </w:r>
      <w:r w:rsidRPr="00DD7FD1">
        <w:rPr>
          <w:rFonts w:ascii="Arial" w:eastAsia="Times New Roman" w:hAnsi="Arial" w:cs="Arial"/>
          <w:color w:val="000000"/>
        </w:rPr>
        <w:t xml:space="preserve"> teacher newsletter</w:t>
      </w:r>
      <w:r w:rsidR="00690451">
        <w:rPr>
          <w:rFonts w:ascii="Arial" w:eastAsia="Times New Roman" w:hAnsi="Arial" w:cs="Arial"/>
          <w:color w:val="000000"/>
        </w:rPr>
        <w:t>s,</w:t>
      </w:r>
      <w:r w:rsidRPr="00DD7FD1">
        <w:rPr>
          <w:rFonts w:ascii="Arial" w:eastAsia="Times New Roman" w:hAnsi="Arial" w:cs="Arial"/>
          <w:color w:val="000000"/>
        </w:rPr>
        <w:t xml:space="preserve"> </w:t>
      </w:r>
      <w:r w:rsidR="00B5165C">
        <w:rPr>
          <w:rFonts w:ascii="Arial" w:eastAsia="Times New Roman" w:hAnsi="Arial" w:cs="Arial"/>
          <w:color w:val="000000"/>
        </w:rPr>
        <w:t>using</w:t>
      </w:r>
      <w:r w:rsidRPr="00DD7FD1">
        <w:rPr>
          <w:rFonts w:ascii="Arial" w:eastAsia="Times New Roman" w:hAnsi="Arial" w:cs="Arial"/>
          <w:color w:val="000000"/>
        </w:rPr>
        <w:t xml:space="preserve"> bitly or QR code with gift card incentive</w:t>
      </w:r>
      <w:r w:rsidR="00B5165C">
        <w:rPr>
          <w:rFonts w:ascii="Arial" w:eastAsia="Times New Roman" w:hAnsi="Arial" w:cs="Arial"/>
          <w:color w:val="000000"/>
        </w:rPr>
        <w:t xml:space="preserve">. </w:t>
      </w:r>
      <w:r w:rsidRPr="00B5165C">
        <w:rPr>
          <w:rFonts w:ascii="Arial" w:eastAsia="Times New Roman" w:hAnsi="Arial" w:cs="Arial"/>
          <w:color w:val="000000"/>
        </w:rPr>
        <w:t>Need funding for the gift card</w:t>
      </w:r>
      <w:r w:rsidR="00B5165C">
        <w:rPr>
          <w:rFonts w:ascii="Arial" w:eastAsia="Times New Roman" w:hAnsi="Arial" w:cs="Arial"/>
          <w:color w:val="000000"/>
        </w:rPr>
        <w:t xml:space="preserve"> incentive.</w:t>
      </w:r>
    </w:p>
    <w:p w14:paraId="545B4F47" w14:textId="77777777" w:rsidR="00B5165C" w:rsidRPr="00B5165C" w:rsidRDefault="00B5165C" w:rsidP="00B5165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0A30A869" w14:textId="049915CA" w:rsidR="00470F35" w:rsidRPr="00B5165C" w:rsidRDefault="00B5165C" w:rsidP="00B5165C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color w:val="000000"/>
        </w:rPr>
        <w:t>6</w:t>
      </w:r>
      <w:r w:rsidRPr="005D7F1F">
        <w:rPr>
          <w:rFonts w:ascii="Arial" w:eastAsia="Times New Roman" w:hAnsi="Arial" w:cs="Arial"/>
          <w:b/>
          <w:color w:val="000000"/>
        </w:rPr>
        <w:t xml:space="preserve">.    </w:t>
      </w:r>
      <w:r w:rsidR="00470F35" w:rsidRPr="00B5165C">
        <w:rPr>
          <w:rFonts w:ascii="Arial" w:eastAsia="Times New Roman" w:hAnsi="Arial" w:cs="Arial"/>
          <w:b/>
          <w:bCs/>
          <w:color w:val="000000"/>
        </w:rPr>
        <w:t>Share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470F35" w:rsidRPr="00B5165C">
        <w:rPr>
          <w:rFonts w:ascii="Arial" w:eastAsia="Times New Roman" w:hAnsi="Arial" w:cs="Arial"/>
          <w:b/>
          <w:bCs/>
          <w:color w:val="000000"/>
        </w:rPr>
        <w:t>outs:</w:t>
      </w:r>
    </w:p>
    <w:p w14:paraId="07B97DC5" w14:textId="77777777" w:rsidR="00470F35" w:rsidRDefault="00470F35" w:rsidP="00470F3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721A95D3" w14:textId="06600D26" w:rsidR="00470F35" w:rsidRDefault="00470F35" w:rsidP="00B5165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QCC is hiring</w:t>
      </w:r>
      <w:r w:rsidR="00B5165C">
        <w:rPr>
          <w:rFonts w:ascii="Arial" w:eastAsia="Times New Roman" w:hAnsi="Arial" w:cs="Arial"/>
          <w:color w:val="000000"/>
        </w:rPr>
        <w:t xml:space="preserve"> a </w:t>
      </w:r>
      <w:r w:rsidR="00B5165C" w:rsidRPr="00B5165C">
        <w:rPr>
          <w:rFonts w:ascii="Arial" w:eastAsia="Times New Roman" w:hAnsi="Arial" w:cs="Arial"/>
          <w:color w:val="000000"/>
        </w:rPr>
        <w:t>Bilingual Quality Improvement Specialist</w:t>
      </w:r>
      <w:r w:rsidR="00B5165C">
        <w:rPr>
          <w:rFonts w:ascii="Arial" w:eastAsia="Times New Roman" w:hAnsi="Arial" w:cs="Arial"/>
          <w:color w:val="000000"/>
        </w:rPr>
        <w:t xml:space="preserve"> (flyers attached to email)</w:t>
      </w:r>
    </w:p>
    <w:p w14:paraId="00F2C6C1" w14:textId="24916F19" w:rsidR="00470F35" w:rsidRPr="00B5165C" w:rsidRDefault="00172C74" w:rsidP="00470F3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hyperlink r:id="rId7" w:history="1">
        <w:r w:rsidR="00B5165C" w:rsidRPr="00172C74">
          <w:rPr>
            <w:rStyle w:val="Hyperlink"/>
            <w:rFonts w:ascii="Arial" w:eastAsia="Times New Roman" w:hAnsi="Arial" w:cs="Arial"/>
          </w:rPr>
          <w:t>R</w:t>
        </w:r>
        <w:r w:rsidRPr="00172C74">
          <w:rPr>
            <w:rStyle w:val="Hyperlink"/>
            <w:rFonts w:ascii="Arial" w:eastAsia="Times New Roman" w:hAnsi="Arial" w:cs="Arial"/>
          </w:rPr>
          <w:t>ight to Read</w:t>
        </w:r>
      </w:hyperlink>
      <w:r>
        <w:rPr>
          <w:rFonts w:ascii="Arial" w:eastAsia="Times New Roman" w:hAnsi="Arial" w:cs="Arial"/>
          <w:color w:val="000000"/>
        </w:rPr>
        <w:t xml:space="preserve"> is coming out in February</w:t>
      </w:r>
    </w:p>
    <w:p w14:paraId="58C7CCA2" w14:textId="77777777" w:rsidR="00470F35" w:rsidRDefault="00470F35" w:rsidP="00B5165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School choice 4J</w:t>
      </w:r>
    </w:p>
    <w:p w14:paraId="04025AF7" w14:textId="34E2A060" w:rsidR="00470F35" w:rsidRDefault="00172C74" w:rsidP="00B5165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hyperlink r:id="rId8" w:history="1">
        <w:r w:rsidR="00B5165C" w:rsidRPr="00172C74">
          <w:rPr>
            <w:rStyle w:val="Hyperlink"/>
            <w:rFonts w:ascii="Arial" w:eastAsia="Times New Roman" w:hAnsi="Arial" w:cs="Arial"/>
          </w:rPr>
          <w:t>S</w:t>
        </w:r>
        <w:r w:rsidR="00470F35" w:rsidRPr="00172C74">
          <w:rPr>
            <w:rStyle w:val="Hyperlink"/>
            <w:rFonts w:ascii="Arial" w:eastAsia="Times New Roman" w:hAnsi="Arial" w:cs="Arial"/>
          </w:rPr>
          <w:t>pringfield</w:t>
        </w:r>
        <w:r w:rsidRPr="00172C74">
          <w:rPr>
            <w:rStyle w:val="Hyperlink"/>
            <w:rFonts w:ascii="Arial" w:eastAsia="Times New Roman" w:hAnsi="Arial" w:cs="Arial"/>
          </w:rPr>
          <w:t xml:space="preserve"> Public</w:t>
        </w:r>
        <w:r w:rsidR="00470F35" w:rsidRPr="00172C74">
          <w:rPr>
            <w:rStyle w:val="Hyperlink"/>
            <w:rFonts w:ascii="Arial" w:eastAsia="Times New Roman" w:hAnsi="Arial" w:cs="Arial"/>
          </w:rPr>
          <w:t xml:space="preserve"> </w:t>
        </w:r>
        <w:r w:rsidR="00B5165C" w:rsidRPr="00172C74">
          <w:rPr>
            <w:rStyle w:val="Hyperlink"/>
            <w:rFonts w:ascii="Arial" w:eastAsia="Times New Roman" w:hAnsi="Arial" w:cs="Arial"/>
          </w:rPr>
          <w:t>L</w:t>
        </w:r>
        <w:r w:rsidR="00470F35" w:rsidRPr="00172C74">
          <w:rPr>
            <w:rStyle w:val="Hyperlink"/>
            <w:rFonts w:ascii="Arial" w:eastAsia="Times New Roman" w:hAnsi="Arial" w:cs="Arial"/>
          </w:rPr>
          <w:t>ibrary</w:t>
        </w:r>
        <w:r w:rsidRPr="00172C74">
          <w:rPr>
            <w:rStyle w:val="Hyperlink"/>
            <w:rFonts w:ascii="Arial" w:eastAsia="Times New Roman" w:hAnsi="Arial" w:cs="Arial"/>
          </w:rPr>
          <w:t xml:space="preserve"> offers</w:t>
        </w:r>
        <w:r w:rsidR="00470F35" w:rsidRPr="00172C74">
          <w:rPr>
            <w:rStyle w:val="Hyperlink"/>
            <w:rFonts w:ascii="Arial" w:eastAsia="Times New Roman" w:hAnsi="Arial" w:cs="Arial"/>
          </w:rPr>
          <w:t xml:space="preserve"> bilingual story</w:t>
        </w:r>
        <w:r w:rsidR="00B5165C" w:rsidRPr="00172C74">
          <w:rPr>
            <w:rStyle w:val="Hyperlink"/>
            <w:rFonts w:ascii="Arial" w:eastAsia="Times New Roman" w:hAnsi="Arial" w:cs="Arial"/>
          </w:rPr>
          <w:t xml:space="preserve"> </w:t>
        </w:r>
        <w:r w:rsidR="00470F35" w:rsidRPr="00172C74">
          <w:rPr>
            <w:rStyle w:val="Hyperlink"/>
            <w:rFonts w:ascii="Arial" w:eastAsia="Times New Roman" w:hAnsi="Arial" w:cs="Arial"/>
          </w:rPr>
          <w:t>times</w:t>
        </w:r>
      </w:hyperlink>
    </w:p>
    <w:p w14:paraId="2C2313B7" w14:textId="58B81B1C" w:rsidR="00172C74" w:rsidRDefault="00172C74" w:rsidP="00B5165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Family Relief Nursery</w:t>
      </w:r>
    </w:p>
    <w:p w14:paraId="69686FB9" w14:textId="56D48DA6" w:rsidR="00470F35" w:rsidRDefault="00470F35" w:rsidP="00172C74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Classes are fully bilingual </w:t>
      </w:r>
      <w:r w:rsidR="00172C74">
        <w:rPr>
          <w:rFonts w:ascii="Arial" w:eastAsia="Times New Roman" w:hAnsi="Arial" w:cs="Arial"/>
          <w:color w:val="000000"/>
        </w:rPr>
        <w:t>(30-40% of staff speak Spanish)</w:t>
      </w:r>
    </w:p>
    <w:p w14:paraId="6692FCAC" w14:textId="77777777" w:rsidR="00470F35" w:rsidRDefault="00470F35" w:rsidP="00172C74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All therapeutic classes are full</w:t>
      </w:r>
    </w:p>
    <w:p w14:paraId="2FF444FA" w14:textId="7A5FD0B8" w:rsidR="00470F35" w:rsidRDefault="00B5165C" w:rsidP="00172C74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hyperlink r:id="rId9" w:history="1">
        <w:r w:rsidR="00470F35" w:rsidRPr="00B5165C">
          <w:rPr>
            <w:rStyle w:val="Hyperlink"/>
            <w:rFonts w:ascii="Arial" w:eastAsia="Times New Roman" w:hAnsi="Arial" w:cs="Arial"/>
          </w:rPr>
          <w:t>Hiring parenting ed</w:t>
        </w:r>
        <w:r w:rsidRPr="00B5165C">
          <w:rPr>
            <w:rStyle w:val="Hyperlink"/>
            <w:rFonts w:ascii="Arial" w:eastAsia="Times New Roman" w:hAnsi="Arial" w:cs="Arial"/>
          </w:rPr>
          <w:t>ucator</w:t>
        </w:r>
        <w:r w:rsidR="00470F35" w:rsidRPr="00B5165C">
          <w:rPr>
            <w:rStyle w:val="Hyperlink"/>
            <w:rFonts w:ascii="Arial" w:eastAsia="Times New Roman" w:hAnsi="Arial" w:cs="Arial"/>
          </w:rPr>
          <w:t xml:space="preserve"> in Creswell</w:t>
        </w:r>
      </w:hyperlink>
      <w:r w:rsidR="00470F35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for a teacher/home visit</w:t>
      </w:r>
    </w:p>
    <w:p w14:paraId="4906F347" w14:textId="77777777" w:rsidR="00470F35" w:rsidRDefault="00470F35" w:rsidP="00470F3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2AAFB712" w14:textId="77777777" w:rsidR="00470F35" w:rsidRPr="007876E2" w:rsidRDefault="00470F35" w:rsidP="00470F3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320F03EF" w14:textId="77777777" w:rsidR="00470F35" w:rsidRPr="005D7F1F" w:rsidRDefault="00470F35" w:rsidP="00470F35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i/>
          <w:color w:val="000000"/>
        </w:rPr>
      </w:pPr>
    </w:p>
    <w:p w14:paraId="0516ABDD" w14:textId="55A87467" w:rsidR="00470F35" w:rsidRPr="00526640" w:rsidRDefault="00172C74" w:rsidP="00F901FC">
      <w:pPr>
        <w:spacing w:after="0" w:line="276" w:lineRule="auto"/>
        <w:contextualSpacing/>
        <w:jc w:val="center"/>
        <w:rPr>
          <w:rFonts w:ascii="Arial" w:hAnsi="Arial" w:cs="Arial"/>
          <w:b/>
        </w:rPr>
      </w:pPr>
      <w:r w:rsidRPr="00F901FC">
        <w:rPr>
          <w:rFonts w:ascii="Arial" w:hAnsi="Arial" w:cs="Arial"/>
          <w:b/>
          <w:highlight w:val="yellow"/>
        </w:rPr>
        <w:t>Next meeting: February 22</w:t>
      </w:r>
      <w:r w:rsidR="00F901FC" w:rsidRPr="00F901FC">
        <w:rPr>
          <w:rFonts w:ascii="Arial" w:hAnsi="Arial" w:cs="Arial"/>
          <w:b/>
          <w:highlight w:val="yellow"/>
        </w:rPr>
        <w:t>, 2024 3-4:30pm</w:t>
      </w:r>
    </w:p>
    <w:p w14:paraId="51CBEE10" w14:textId="77777777" w:rsidR="00470F35" w:rsidRDefault="00470F35" w:rsidP="00470F35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</w:p>
    <w:p w14:paraId="1778BF2C" w14:textId="77777777" w:rsidR="00470F35" w:rsidRPr="00526640" w:rsidRDefault="00470F35" w:rsidP="00470F35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i/>
          <w:color w:val="000000"/>
        </w:rPr>
      </w:pPr>
    </w:p>
    <w:p w14:paraId="0E4AA8EB" w14:textId="77777777" w:rsidR="00470F35" w:rsidRPr="00F6334F" w:rsidRDefault="00470F35" w:rsidP="00470F35">
      <w:pPr>
        <w:tabs>
          <w:tab w:val="left" w:pos="720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14:paraId="3A98231F" w14:textId="77777777" w:rsidR="00343B86" w:rsidRDefault="00343B86" w:rsidP="00470F35"/>
    <w:sectPr w:rsidR="00343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42453"/>
    <w:multiLevelType w:val="hybridMultilevel"/>
    <w:tmpl w:val="3788E1B8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 w15:restartNumberingAfterBreak="0">
    <w:nsid w:val="223F0E78"/>
    <w:multiLevelType w:val="hybridMultilevel"/>
    <w:tmpl w:val="7898FD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8C46483"/>
    <w:multiLevelType w:val="hybridMultilevel"/>
    <w:tmpl w:val="0D502A7C"/>
    <w:lvl w:ilvl="0" w:tplc="C12A0366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70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8F604DE"/>
    <w:multiLevelType w:val="hybridMultilevel"/>
    <w:tmpl w:val="DA9067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BB2069"/>
    <w:multiLevelType w:val="hybridMultilevel"/>
    <w:tmpl w:val="99528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E3430"/>
    <w:multiLevelType w:val="hybridMultilevel"/>
    <w:tmpl w:val="83C6DF2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5E14652E"/>
    <w:multiLevelType w:val="hybridMultilevel"/>
    <w:tmpl w:val="C08EA7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8857DD"/>
    <w:multiLevelType w:val="hybridMultilevel"/>
    <w:tmpl w:val="89B0C3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D0248D"/>
    <w:multiLevelType w:val="hybridMultilevel"/>
    <w:tmpl w:val="EE9685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7C7AE9"/>
    <w:multiLevelType w:val="hybridMultilevel"/>
    <w:tmpl w:val="063C9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8232B9"/>
    <w:multiLevelType w:val="hybridMultilevel"/>
    <w:tmpl w:val="E0467C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E4258E"/>
    <w:multiLevelType w:val="hybridMultilevel"/>
    <w:tmpl w:val="B49068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10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F35"/>
    <w:rsid w:val="00172C74"/>
    <w:rsid w:val="00343B86"/>
    <w:rsid w:val="00470F35"/>
    <w:rsid w:val="00690451"/>
    <w:rsid w:val="007A1D56"/>
    <w:rsid w:val="00B5165C"/>
    <w:rsid w:val="00DD7FD1"/>
    <w:rsid w:val="00F9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12883"/>
  <w15:chartTrackingRefBased/>
  <w15:docId w15:val="{D2E9BAE2-5A7D-497D-9022-2974B3EE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F3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F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0F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eremindsgrow.org/events/storytim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tUYVHDeH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rundmeyer@smartreading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ealth.oregonstate.edu/opec/conferenc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(https:/www.frncg.org/employ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Milton</dc:creator>
  <cp:keywords/>
  <dc:description/>
  <cp:lastModifiedBy>Lisa Milton</cp:lastModifiedBy>
  <cp:revision>3</cp:revision>
  <dcterms:created xsi:type="dcterms:W3CDTF">2024-02-01T04:28:00Z</dcterms:created>
  <dcterms:modified xsi:type="dcterms:W3CDTF">2024-02-01T04:33:00Z</dcterms:modified>
</cp:coreProperties>
</file>