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47AE" w14:textId="77777777" w:rsidR="009A587B" w:rsidRPr="00470F35" w:rsidRDefault="009A587B" w:rsidP="009A587B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>Early Childhood Hub of Lane County</w:t>
      </w:r>
    </w:p>
    <w:p w14:paraId="2D9CC59D" w14:textId="77777777" w:rsidR="009A587B" w:rsidRPr="00470F35" w:rsidRDefault="009A587B" w:rsidP="009A587B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>Early Learning Stakeholders Meeting</w:t>
      </w:r>
    </w:p>
    <w:p w14:paraId="7255E4FC" w14:textId="7FD53FF9" w:rsidR="009A587B" w:rsidRPr="00470F35" w:rsidRDefault="009A587B" w:rsidP="009A587B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 xml:space="preserve">Thursday, </w:t>
      </w:r>
      <w:r>
        <w:rPr>
          <w:rFonts w:ascii="Arial" w:eastAsia="Arial" w:hAnsi="Arial" w:cs="Arial"/>
          <w:b/>
          <w:lang w:val="en"/>
        </w:rPr>
        <w:t>February 22</w:t>
      </w:r>
      <w:r>
        <w:rPr>
          <w:rFonts w:ascii="Arial" w:eastAsia="Arial" w:hAnsi="Arial" w:cs="Arial"/>
          <w:b/>
          <w:lang w:val="en"/>
        </w:rPr>
        <w:t>, 2024</w:t>
      </w:r>
    </w:p>
    <w:p w14:paraId="643E864A" w14:textId="77777777" w:rsidR="009A587B" w:rsidRPr="00470F35" w:rsidRDefault="009A587B" w:rsidP="009A587B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r w:rsidRPr="00470F35">
        <w:rPr>
          <w:rFonts w:ascii="Arial" w:eastAsia="Arial" w:hAnsi="Arial" w:cs="Arial"/>
          <w:b/>
          <w:lang w:val="en"/>
        </w:rPr>
        <w:t xml:space="preserve">3:00 </w:t>
      </w:r>
      <w:r>
        <w:rPr>
          <w:rFonts w:ascii="Arial" w:eastAsia="Arial" w:hAnsi="Arial" w:cs="Arial"/>
          <w:b/>
          <w:lang w:val="en"/>
        </w:rPr>
        <w:t>–</w:t>
      </w:r>
      <w:r w:rsidRPr="00470F35">
        <w:rPr>
          <w:rFonts w:ascii="Arial" w:eastAsia="Arial" w:hAnsi="Arial" w:cs="Arial"/>
          <w:b/>
          <w:lang w:val="en"/>
        </w:rPr>
        <w:t xml:space="preserve"> </w:t>
      </w:r>
      <w:r>
        <w:rPr>
          <w:rFonts w:ascii="Arial" w:eastAsia="Arial" w:hAnsi="Arial" w:cs="Arial"/>
          <w:b/>
          <w:lang w:val="en"/>
        </w:rPr>
        <w:t>4:30</w:t>
      </w:r>
      <w:r w:rsidRPr="00470F35">
        <w:rPr>
          <w:rFonts w:ascii="Arial" w:eastAsia="Arial" w:hAnsi="Arial" w:cs="Arial"/>
          <w:b/>
          <w:lang w:val="en"/>
        </w:rPr>
        <w:t xml:space="preserve"> pm</w:t>
      </w:r>
    </w:p>
    <w:p w14:paraId="4DB2B0B4" w14:textId="77777777" w:rsidR="009A587B" w:rsidRPr="00470F35" w:rsidRDefault="009A587B" w:rsidP="009A587B">
      <w:pPr>
        <w:spacing w:after="0" w:line="276" w:lineRule="auto"/>
        <w:ind w:left="1260"/>
        <w:contextualSpacing/>
        <w:rPr>
          <w:rFonts w:ascii="Arial" w:hAnsi="Arial" w:cs="Arial"/>
          <w:b/>
        </w:rPr>
      </w:pPr>
    </w:p>
    <w:p w14:paraId="5B31D1D7" w14:textId="77777777" w:rsidR="009A587B" w:rsidRDefault="009A587B" w:rsidP="002B104B">
      <w:pPr>
        <w:spacing w:after="0" w:line="276" w:lineRule="auto"/>
        <w:ind w:left="360"/>
        <w:contextualSpacing/>
        <w:rPr>
          <w:rFonts w:ascii="Arial" w:hAnsi="Arial" w:cs="Arial"/>
          <w:b/>
        </w:rPr>
      </w:pPr>
      <w:r w:rsidRPr="005D7F1F">
        <w:rPr>
          <w:rFonts w:ascii="Arial" w:hAnsi="Arial" w:cs="Arial"/>
          <w:b/>
        </w:rPr>
        <w:t xml:space="preserve">Early Childhood Hub Updates- </w:t>
      </w:r>
      <w:r w:rsidRPr="005D7F1F">
        <w:rPr>
          <w:rFonts w:ascii="Arial" w:hAnsi="Arial" w:cs="Arial"/>
          <w:b/>
        </w:rPr>
        <w:tab/>
      </w:r>
      <w:r w:rsidRPr="005D7F1F">
        <w:rPr>
          <w:rFonts w:ascii="Arial" w:hAnsi="Arial" w:cs="Arial"/>
          <w:b/>
        </w:rPr>
        <w:tab/>
      </w:r>
    </w:p>
    <w:p w14:paraId="5DA8DF8C" w14:textId="77777777" w:rsidR="009A587B" w:rsidRDefault="009A587B" w:rsidP="009A587B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5D7F1F">
        <w:rPr>
          <w:rFonts w:ascii="Arial" w:eastAsia="Times New Roman" w:hAnsi="Arial" w:cs="Arial"/>
          <w:color w:val="000000"/>
        </w:rPr>
        <w:t>Program Updates/Announcements</w:t>
      </w:r>
    </w:p>
    <w:p w14:paraId="43052EBA" w14:textId="02CDBB54" w:rsidR="009A587B" w:rsidRDefault="009A587B" w:rsidP="009A587B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Emily Reiter has taken a new position as a full-time stay-at-home parent. </w:t>
      </w:r>
    </w:p>
    <w:p w14:paraId="29984595" w14:textId="30DA302D" w:rsidR="009A587B" w:rsidRPr="009A587B" w:rsidRDefault="009A587B" w:rsidP="009A587B">
      <w:pPr>
        <w:pStyle w:val="ListParagraph"/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color w:val="000000"/>
        </w:rPr>
      </w:pPr>
      <w:hyperlink r:id="rId5" w:history="1">
        <w:r w:rsidRPr="009A587B">
          <w:rPr>
            <w:rStyle w:val="Hyperlink"/>
            <w:rFonts w:ascii="Arial" w:eastAsia="Times New Roman" w:hAnsi="Arial" w:cs="Arial"/>
          </w:rPr>
          <w:t>United Way and the Hub is currently hiring</w:t>
        </w:r>
      </w:hyperlink>
      <w:r>
        <w:rPr>
          <w:rFonts w:ascii="Arial" w:eastAsia="Times New Roman" w:hAnsi="Arial" w:cs="Arial"/>
          <w:color w:val="000000"/>
        </w:rPr>
        <w:t>. We will also be filling the open position in Parenting Education this spring.</w:t>
      </w:r>
    </w:p>
    <w:p w14:paraId="7CB10DE0" w14:textId="77777777" w:rsidR="009A587B" w:rsidRPr="00CA42AF" w:rsidRDefault="009A587B" w:rsidP="009A587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D7F1F">
        <w:rPr>
          <w:rFonts w:ascii="Arial" w:eastAsia="Times New Roman" w:hAnsi="Arial" w:cs="Arial"/>
          <w:bCs/>
          <w:color w:val="000000"/>
        </w:rPr>
        <w:t>Preschool Promise</w:t>
      </w:r>
    </w:p>
    <w:p w14:paraId="2F6E3B4B" w14:textId="19981AEC" w:rsidR="009A587B" w:rsidRPr="005D7F1F" w:rsidRDefault="009A587B" w:rsidP="009A587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  <w:r w:rsidRPr="009A587B">
        <w:rPr>
          <w:rFonts w:ascii="Arial" w:eastAsia="Times New Roman" w:hAnsi="Arial" w:cs="Arial"/>
          <w:color w:val="000000"/>
        </w:rPr>
        <w:t>Interest form for PSP for 2024.-2025 https://www.earlychildhoodlane.org/preschool-promise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2E57BE5" w14:textId="77777777" w:rsidR="009A587B" w:rsidRDefault="009A587B" w:rsidP="009A587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5D7F1F">
        <w:rPr>
          <w:rFonts w:ascii="Arial" w:eastAsia="Times New Roman" w:hAnsi="Arial" w:cs="Arial"/>
          <w:color w:val="000000"/>
        </w:rPr>
        <w:t>Black Early Learning</w:t>
      </w:r>
    </w:p>
    <w:p w14:paraId="28CEDD41" w14:textId="046745B4" w:rsidR="009A587B" w:rsidRPr="005D7F1F" w:rsidRDefault="00AD39DF" w:rsidP="009A587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Ayanna shared information about Black Cultural Initiative’s Black History Celebration on 2.24.2024. You can </w:t>
      </w:r>
      <w:hyperlink r:id="rId6" w:history="1">
        <w:r w:rsidRPr="00AD39DF">
          <w:rPr>
            <w:rStyle w:val="Hyperlink"/>
            <w:rFonts w:ascii="Arial" w:eastAsia="Times New Roman" w:hAnsi="Arial" w:cs="Arial"/>
          </w:rPr>
          <w:t>read more about it here</w:t>
        </w:r>
      </w:hyperlink>
      <w:r>
        <w:rPr>
          <w:rFonts w:ascii="Arial" w:eastAsia="Times New Roman" w:hAnsi="Arial" w:cs="Arial"/>
          <w:color w:val="000000"/>
        </w:rPr>
        <w:t xml:space="preserve">, from KLCC. </w:t>
      </w:r>
    </w:p>
    <w:p w14:paraId="230AD105" w14:textId="51384572" w:rsidR="009A587B" w:rsidRPr="00AD39DF" w:rsidRDefault="00AD39DF" w:rsidP="00AD39D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Parenting Now’s Gala honoring Holly Mar-Conte is on March 1: </w:t>
      </w:r>
      <w:r w:rsidRPr="00AD39DF">
        <w:rPr>
          <w:rFonts w:ascii="Arial" w:eastAsia="Times New Roman" w:hAnsi="Arial" w:cs="Arial"/>
          <w:color w:val="000000"/>
        </w:rPr>
        <w:t>https://parentingnow.org/nightofhopegala-2024/</w:t>
      </w:r>
    </w:p>
    <w:p w14:paraId="5EF73679" w14:textId="77777777" w:rsidR="009A587B" w:rsidRDefault="009A587B" w:rsidP="009A587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hyperlink r:id="rId7" w:history="1">
        <w:r w:rsidRPr="00470F35">
          <w:rPr>
            <w:rStyle w:val="Hyperlink"/>
            <w:rFonts w:ascii="Arial" w:eastAsia="Times New Roman" w:hAnsi="Arial" w:cs="Arial"/>
          </w:rPr>
          <w:t>OPEC Parenting Education Conference</w:t>
        </w:r>
      </w:hyperlink>
      <w:r w:rsidRPr="005D7F1F">
        <w:rPr>
          <w:rFonts w:ascii="Arial" w:eastAsia="Times New Roman" w:hAnsi="Arial" w:cs="Arial"/>
          <w:color w:val="000000"/>
        </w:rPr>
        <w:t xml:space="preserve"> </w:t>
      </w:r>
    </w:p>
    <w:p w14:paraId="4CF1B42C" w14:textId="77777777" w:rsidR="009A587B" w:rsidRPr="00CA42AF" w:rsidRDefault="009A587B" w:rsidP="009A587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color w:val="000000"/>
        </w:rPr>
      </w:pPr>
      <w:r w:rsidRPr="00CA42AF">
        <w:rPr>
          <w:rFonts w:ascii="Arial" w:eastAsia="Times New Roman" w:hAnsi="Arial" w:cs="Arial"/>
          <w:color w:val="000000"/>
        </w:rPr>
        <w:t>April 29-30 in person</w:t>
      </w:r>
      <w:r>
        <w:rPr>
          <w:rFonts w:ascii="Arial" w:eastAsia="Times New Roman" w:hAnsi="Arial" w:cs="Arial"/>
          <w:color w:val="000000"/>
        </w:rPr>
        <w:t>,</w:t>
      </w:r>
      <w:r w:rsidRPr="00CA42AF">
        <w:rPr>
          <w:rFonts w:ascii="Arial" w:eastAsia="Times New Roman" w:hAnsi="Arial" w:cs="Arial"/>
          <w:color w:val="000000"/>
        </w:rPr>
        <w:t xml:space="preserve"> May 7-9 virtual</w:t>
      </w:r>
    </w:p>
    <w:p w14:paraId="6F99CB42" w14:textId="77777777" w:rsidR="009A587B" w:rsidRPr="005D7F1F" w:rsidRDefault="009A587B" w:rsidP="009A587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5C6B3DC8" w14:textId="3DCA0EAE" w:rsidR="00BC1C85" w:rsidRDefault="00BC1C85" w:rsidP="002B104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hyperlink r:id="rId8" w:anchor="FinalPlan" w:history="1">
        <w:r w:rsidR="009A587B" w:rsidRPr="00BC1C85">
          <w:rPr>
            <w:rStyle w:val="Hyperlink"/>
            <w:rFonts w:ascii="Arial" w:eastAsia="Times New Roman" w:hAnsi="Arial" w:cs="Arial"/>
            <w:b/>
          </w:rPr>
          <w:t>Raise Up Oregon 2.0</w:t>
        </w:r>
      </w:hyperlink>
      <w:r w:rsidR="009A587B" w:rsidRPr="005D7F1F">
        <w:rPr>
          <w:rFonts w:ascii="Arial" w:eastAsia="Times New Roman" w:hAnsi="Arial" w:cs="Arial"/>
          <w:color w:val="000000"/>
        </w:rPr>
        <w:tab/>
      </w:r>
    </w:p>
    <w:p w14:paraId="7A17838E" w14:textId="3A2C2FCE" w:rsidR="009A587B" w:rsidRPr="00BC1C85" w:rsidRDefault="00BC1C85" w:rsidP="00BC1C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Language has changed. Less focus on </w:t>
      </w:r>
      <w:r w:rsidRPr="00BC1C85">
        <w:rPr>
          <w:rFonts w:ascii="Arial" w:eastAsia="Times New Roman" w:hAnsi="Arial" w:cs="Arial"/>
          <w:color w:val="000000"/>
        </w:rPr>
        <w:t>Kindergarten</w:t>
      </w:r>
      <w:r>
        <w:rPr>
          <w:rFonts w:ascii="Arial" w:eastAsia="Times New Roman" w:hAnsi="Arial" w:cs="Arial"/>
          <w:color w:val="000000"/>
        </w:rPr>
        <w:t xml:space="preserve">-readiness alone and more focus on </w:t>
      </w:r>
      <w:r w:rsidRPr="00BC1C85">
        <w:rPr>
          <w:rFonts w:ascii="Arial" w:eastAsia="Times New Roman" w:hAnsi="Arial" w:cs="Arial"/>
          <w:color w:val="000000"/>
        </w:rPr>
        <w:t>perinatal – 5</w:t>
      </w:r>
    </w:p>
    <w:p w14:paraId="731EE408" w14:textId="47707BB6" w:rsidR="009A587B" w:rsidRDefault="009A587B" w:rsidP="009A58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A1D56">
        <w:rPr>
          <w:rFonts w:ascii="Arial" w:eastAsia="Times New Roman" w:hAnsi="Arial" w:cs="Arial"/>
          <w:color w:val="000000"/>
        </w:rPr>
        <w:t>Printed Raise Up Oregon booklets are available in the UW office</w:t>
      </w:r>
    </w:p>
    <w:p w14:paraId="4146CBCF" w14:textId="0717517E" w:rsidR="000E0C73" w:rsidRPr="000E0C73" w:rsidRDefault="000E0C73" w:rsidP="000E0C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Review </w:t>
      </w:r>
      <w:hyperlink r:id="rId9" w:history="1">
        <w:r w:rsidRPr="000E0C73">
          <w:rPr>
            <w:rStyle w:val="Hyperlink"/>
            <w:rFonts w:ascii="Arial" w:eastAsia="Times New Roman" w:hAnsi="Arial" w:cs="Arial"/>
          </w:rPr>
          <w:t>Resource Asset Map</w:t>
        </w:r>
      </w:hyperlink>
      <w:r>
        <w:rPr>
          <w:rFonts w:ascii="Arial" w:eastAsia="Times New Roman" w:hAnsi="Arial" w:cs="Arial"/>
          <w:color w:val="000000"/>
        </w:rPr>
        <w:t xml:space="preserve">: What is missing? Please send </w:t>
      </w:r>
      <w:hyperlink r:id="rId10" w:history="1">
        <w:r w:rsidRPr="000E0C73">
          <w:rPr>
            <w:rStyle w:val="Hyperlink"/>
            <w:rFonts w:ascii="Arial" w:eastAsia="Times New Roman" w:hAnsi="Arial" w:cs="Arial"/>
          </w:rPr>
          <w:t>Kris</w:t>
        </w:r>
      </w:hyperlink>
      <w:r>
        <w:rPr>
          <w:rFonts w:ascii="Arial" w:eastAsia="Times New Roman" w:hAnsi="Arial" w:cs="Arial"/>
          <w:color w:val="000000"/>
        </w:rPr>
        <w:t xml:space="preserve"> or </w:t>
      </w:r>
      <w:hyperlink r:id="rId11" w:history="1">
        <w:r w:rsidRPr="000E0C73">
          <w:rPr>
            <w:rStyle w:val="Hyperlink"/>
            <w:rFonts w:ascii="Arial" w:eastAsia="Times New Roman" w:hAnsi="Arial" w:cs="Arial"/>
          </w:rPr>
          <w:t>Lisa</w:t>
        </w:r>
      </w:hyperlink>
      <w:r>
        <w:rPr>
          <w:rFonts w:ascii="Arial" w:eastAsia="Times New Roman" w:hAnsi="Arial" w:cs="Arial"/>
          <w:color w:val="000000"/>
        </w:rPr>
        <w:t xml:space="preserve"> your feedback, and we will add it to the map.</w:t>
      </w:r>
    </w:p>
    <w:p w14:paraId="031EF415" w14:textId="42F8EE73" w:rsidR="009A587B" w:rsidRPr="007A1D56" w:rsidRDefault="009A587B" w:rsidP="00AD39D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76A91E12" w14:textId="70F7A9D7" w:rsidR="000E0C73" w:rsidRPr="000E0C73" w:rsidRDefault="009A587B" w:rsidP="000E0C7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A1D56">
        <w:rPr>
          <w:rFonts w:ascii="Arial" w:eastAsia="Times New Roman" w:hAnsi="Arial" w:cs="Arial"/>
          <w:b/>
          <w:bCs/>
          <w:i/>
          <w:iCs/>
          <w:color w:val="000000"/>
        </w:rPr>
        <w:t xml:space="preserve">Today’s focus: </w:t>
      </w:r>
      <w:r w:rsidR="000E0C73">
        <w:rPr>
          <w:rFonts w:ascii="Arial" w:eastAsia="Times New Roman" w:hAnsi="Arial" w:cs="Arial"/>
          <w:b/>
          <w:bCs/>
          <w:i/>
          <w:iCs/>
          <w:color w:val="000000"/>
        </w:rPr>
        <w:t>Is our</w:t>
      </w:r>
      <w:r w:rsidR="000E0C73" w:rsidRPr="000E0C73">
        <w:rPr>
          <w:rFonts w:ascii="Arial" w:eastAsia="Times New Roman" w:hAnsi="Arial" w:cs="Arial"/>
          <w:b/>
          <w:bCs/>
          <w:i/>
          <w:iCs/>
          <w:color w:val="000000"/>
        </w:rPr>
        <w:t xml:space="preserve"> early childhood workforce diverse, culturally responsive, high</w:t>
      </w:r>
      <w:r w:rsidR="000E0C73">
        <w:rPr>
          <w:rFonts w:ascii="Arial" w:eastAsia="Times New Roman" w:hAnsi="Arial" w:cs="Arial"/>
          <w:b/>
          <w:bCs/>
          <w:i/>
          <w:iCs/>
          <w:color w:val="000000"/>
        </w:rPr>
        <w:t>-</w:t>
      </w:r>
      <w:r w:rsidR="000E0C73" w:rsidRPr="000E0C73">
        <w:rPr>
          <w:rFonts w:ascii="Arial" w:eastAsia="Times New Roman" w:hAnsi="Arial" w:cs="Arial"/>
          <w:b/>
          <w:bCs/>
          <w:i/>
          <w:iCs/>
          <w:color w:val="000000"/>
        </w:rPr>
        <w:t>quality and well compensated</w:t>
      </w:r>
      <w:r w:rsidR="000E0C73">
        <w:rPr>
          <w:rFonts w:ascii="Arial" w:eastAsia="Times New Roman" w:hAnsi="Arial" w:cs="Arial"/>
          <w:b/>
          <w:bCs/>
          <w:i/>
          <w:iCs/>
          <w:color w:val="000000"/>
        </w:rPr>
        <w:t>?</w:t>
      </w:r>
    </w:p>
    <w:p w14:paraId="50F38243" w14:textId="77777777" w:rsidR="000E0C73" w:rsidRPr="000E0C73" w:rsidRDefault="000E0C73" w:rsidP="000E0C7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28D92992" w14:textId="1A66F170" w:rsidR="000E0C73" w:rsidRDefault="000E0C73" w:rsidP="000E0C7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How d</w:t>
      </w:r>
      <w:r w:rsidRPr="000E0C73">
        <w:rPr>
          <w:rFonts w:ascii="Arial" w:eastAsia="Times New Roman" w:hAnsi="Arial" w:cs="Arial"/>
          <w:b/>
          <w:bCs/>
          <w:i/>
          <w:iCs/>
          <w:color w:val="000000"/>
        </w:rPr>
        <w:t>oes your organization support this objective? Where can we improve?</w:t>
      </w:r>
    </w:p>
    <w:p w14:paraId="7A4923E9" w14:textId="62F393C2" w:rsidR="000E0C73" w:rsidRDefault="000E0C73" w:rsidP="000E0C7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35786BE5" w14:textId="5ACFE7A7" w:rsidR="000E0C73" w:rsidRDefault="000E0C73" w:rsidP="000E0C7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Request: Utilize a Google Form to collect this information, in addition to our discussions.</w:t>
      </w:r>
    </w:p>
    <w:p w14:paraId="74F6E967" w14:textId="3F64F84C" w:rsidR="000E0C73" w:rsidRDefault="000E0C73" w:rsidP="000E0C7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F965A65" w14:textId="77847A00" w:rsidR="000E0C73" w:rsidRDefault="000E0C73" w:rsidP="000E0C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Joanna Schlegelmilch, Triple P</w:t>
      </w:r>
    </w:p>
    <w:p w14:paraId="3049423E" w14:textId="0C6AFFCC" w:rsidR="000E0C73" w:rsidRDefault="000E0C73" w:rsidP="000E0C7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Triple P is an international program</w:t>
      </w:r>
      <w:r w:rsidR="00BC1C85">
        <w:rPr>
          <w:rFonts w:ascii="Arial" w:eastAsia="Times New Roman" w:hAnsi="Arial" w:cs="Arial"/>
          <w:color w:val="000000"/>
        </w:rPr>
        <w:t xml:space="preserve"> and adaptable to other cultures. Locally, resources are in Spanish. It is an evidence-based program. </w:t>
      </w:r>
    </w:p>
    <w:p w14:paraId="7FE3F29F" w14:textId="62E89B7E" w:rsidR="00BC1C85" w:rsidRDefault="00BC1C85" w:rsidP="00BC1C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Krystal Sanchez, Migrant Education Program</w:t>
      </w:r>
    </w:p>
    <w:p w14:paraId="10A20928" w14:textId="06A3EE92" w:rsidR="00BC1C85" w:rsidRDefault="00BC1C85" w:rsidP="00BC1C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BC1C85">
        <w:rPr>
          <w:rFonts w:ascii="Arial" w:eastAsia="Times New Roman" w:hAnsi="Arial" w:cs="Arial"/>
          <w:color w:val="000000"/>
        </w:rPr>
        <w:t>rogram</w:t>
      </w:r>
      <w:r>
        <w:rPr>
          <w:rFonts w:ascii="Arial" w:eastAsia="Times New Roman" w:hAnsi="Arial" w:cs="Arial"/>
          <w:color w:val="000000"/>
        </w:rPr>
        <w:t xml:space="preserve"> focuses</w:t>
      </w:r>
      <w:r w:rsidRPr="00BC1C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on families from</w:t>
      </w:r>
      <w:r w:rsidRPr="00BC1C85">
        <w:rPr>
          <w:rFonts w:ascii="Arial" w:eastAsia="Times New Roman" w:hAnsi="Arial" w:cs="Arial"/>
          <w:color w:val="000000"/>
        </w:rPr>
        <w:t xml:space="preserve"> Latin America</w:t>
      </w:r>
      <w:r>
        <w:rPr>
          <w:rFonts w:ascii="Arial" w:eastAsia="Times New Roman" w:hAnsi="Arial" w:cs="Arial"/>
          <w:color w:val="000000"/>
        </w:rPr>
        <w:t>; we all speak Spanish and</w:t>
      </w:r>
      <w:r w:rsidRPr="00BC1C85">
        <w:rPr>
          <w:rFonts w:ascii="Arial" w:eastAsia="Times New Roman" w:hAnsi="Arial" w:cs="Arial"/>
          <w:color w:val="000000"/>
        </w:rPr>
        <w:t xml:space="preserve"> could use help speaking </w:t>
      </w:r>
      <w:r>
        <w:rPr>
          <w:rFonts w:ascii="Arial" w:eastAsia="Times New Roman" w:hAnsi="Arial" w:cs="Arial"/>
          <w:color w:val="000000"/>
        </w:rPr>
        <w:t>I</w:t>
      </w:r>
      <w:r w:rsidRPr="00BC1C85">
        <w:rPr>
          <w:rFonts w:ascii="Arial" w:eastAsia="Times New Roman" w:hAnsi="Arial" w:cs="Arial"/>
          <w:color w:val="000000"/>
        </w:rPr>
        <w:t>ndigenous language</w:t>
      </w:r>
      <w:r>
        <w:rPr>
          <w:rFonts w:ascii="Arial" w:eastAsia="Times New Roman" w:hAnsi="Arial" w:cs="Arial"/>
          <w:color w:val="000000"/>
        </w:rPr>
        <w:t>s. We</w:t>
      </w:r>
      <w:r w:rsidRPr="00BC1C85">
        <w:rPr>
          <w:rFonts w:ascii="Arial" w:eastAsia="Times New Roman" w:hAnsi="Arial" w:cs="Arial"/>
          <w:color w:val="000000"/>
        </w:rPr>
        <w:t xml:space="preserve"> read all the books in advance first</w:t>
      </w:r>
      <w:r>
        <w:rPr>
          <w:rFonts w:ascii="Arial" w:eastAsia="Times New Roman" w:hAnsi="Arial" w:cs="Arial"/>
          <w:color w:val="000000"/>
        </w:rPr>
        <w:t xml:space="preserve"> to make sure they are culturally responsive and representative. We do a lot of trainings to be high quality.</w:t>
      </w:r>
      <w:r w:rsidRPr="00BC1C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Compensation can be difficult. Seeking</w:t>
      </w:r>
      <w:r w:rsidRPr="00BC1C85">
        <w:rPr>
          <w:rFonts w:ascii="Arial" w:eastAsia="Times New Roman" w:hAnsi="Arial" w:cs="Arial"/>
          <w:color w:val="000000"/>
        </w:rPr>
        <w:t xml:space="preserve"> to hire Spanish speaking teachers for summer</w:t>
      </w:r>
      <w:r>
        <w:rPr>
          <w:rFonts w:ascii="Arial" w:eastAsia="Times New Roman" w:hAnsi="Arial" w:cs="Arial"/>
          <w:color w:val="000000"/>
        </w:rPr>
        <w:t>.</w:t>
      </w:r>
    </w:p>
    <w:p w14:paraId="5A041202" w14:textId="5FBD77B8" w:rsidR="007C10AE" w:rsidRDefault="008D2229" w:rsidP="008D22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7C10AE">
        <w:rPr>
          <w:rFonts w:ascii="Arial" w:eastAsia="Times New Roman" w:hAnsi="Arial" w:cs="Arial"/>
          <w:color w:val="000000"/>
        </w:rPr>
        <w:t>Question: How are we defining ‘well-compensated’?</w:t>
      </w:r>
    </w:p>
    <w:p w14:paraId="66418FE3" w14:textId="1B5FA4EA" w:rsidR="007C10AE" w:rsidRDefault="007C10AE" w:rsidP="007C10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Governance Consortium is examining the cost of living in Lane County and how we can compensate the early childhood workforce better.</w:t>
      </w:r>
    </w:p>
    <w:p w14:paraId="7BC5E4D4" w14:textId="596DA6A4" w:rsidR="007C10AE" w:rsidRDefault="007C10AE" w:rsidP="007C10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12" w:history="1">
        <w:r w:rsidRPr="001939EF">
          <w:rPr>
            <w:rStyle w:val="Hyperlink"/>
            <w:rFonts w:ascii="Arial" w:eastAsia="Times New Roman" w:hAnsi="Arial" w:cs="Arial"/>
          </w:rPr>
          <w:t>https://livingwage.mit.edu/counties/41039</w:t>
        </w:r>
      </w:hyperlink>
    </w:p>
    <w:p w14:paraId="0A50C253" w14:textId="566DBB9D" w:rsidR="007C10AE" w:rsidRDefault="007C10AE" w:rsidP="007C10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South Lane, Heather Murphy</w:t>
      </w:r>
    </w:p>
    <w:p w14:paraId="1E190BEA" w14:textId="0CDD477D" w:rsidR="007C10AE" w:rsidRDefault="007C10AE" w:rsidP="007C10A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Changes before and after the pandemic. Families were looking to school districts for guidance. We</w:t>
      </w:r>
      <w:r w:rsidRPr="007C10A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invested in FRCs,</w:t>
      </w:r>
      <w:r w:rsidRPr="007C10AE">
        <w:rPr>
          <w:rFonts w:ascii="Arial" w:eastAsia="Times New Roman" w:hAnsi="Arial" w:cs="Arial"/>
          <w:color w:val="000000"/>
        </w:rPr>
        <w:t xml:space="preserve"> funding </w:t>
      </w:r>
      <w:r w:rsidRPr="007C10AE">
        <w:rPr>
          <w:rFonts w:ascii="Arial" w:eastAsia="Times New Roman" w:hAnsi="Arial" w:cs="Arial"/>
          <w:color w:val="000000"/>
        </w:rPr>
        <w:t>i</w:t>
      </w:r>
      <w:r w:rsidRPr="007C10AE">
        <w:rPr>
          <w:rFonts w:ascii="Arial" w:eastAsia="Times New Roman" w:hAnsi="Arial" w:cs="Arial"/>
          <w:color w:val="000000"/>
        </w:rPr>
        <w:t>nfant/early childcare</w:t>
      </w:r>
      <w:r>
        <w:rPr>
          <w:rFonts w:ascii="Arial" w:eastAsia="Times New Roman" w:hAnsi="Arial" w:cs="Arial"/>
          <w:color w:val="000000"/>
        </w:rPr>
        <w:t>. Staff is</w:t>
      </w:r>
      <w:r w:rsidRPr="007C10AE">
        <w:rPr>
          <w:rFonts w:ascii="Arial" w:eastAsia="Times New Roman" w:hAnsi="Arial" w:cs="Arial"/>
          <w:color w:val="000000"/>
        </w:rPr>
        <w:t xml:space="preserve"> benefitted</w:t>
      </w:r>
      <w:r>
        <w:rPr>
          <w:rFonts w:ascii="Arial" w:eastAsia="Times New Roman" w:hAnsi="Arial" w:cs="Arial"/>
          <w:color w:val="000000"/>
        </w:rPr>
        <w:t xml:space="preserve"> and represented by a union. </w:t>
      </w:r>
    </w:p>
    <w:p w14:paraId="200C4DE5" w14:textId="2FA87492" w:rsidR="007C10AE" w:rsidRPr="007C10AE" w:rsidRDefault="007C10AE" w:rsidP="007C10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Kris spoke to the varied public and private childcare throughout Lane County and their needs.</w:t>
      </w:r>
    </w:p>
    <w:p w14:paraId="4AC35A4A" w14:textId="6C8CCC71" w:rsidR="007C10AE" w:rsidRDefault="007C10AE" w:rsidP="007C10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708C0F39" w14:textId="502358C6" w:rsidR="007C10AE" w:rsidRDefault="007C10AE" w:rsidP="007C10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C10AE">
        <w:rPr>
          <w:rFonts w:ascii="Arial" w:eastAsia="Times New Roman" w:hAnsi="Arial" w:cs="Arial"/>
          <w:b/>
          <w:bCs/>
          <w:i/>
          <w:iCs/>
          <w:color w:val="000000"/>
        </w:rPr>
        <w:t xml:space="preserve">How does your organization support play, and allow kids to be kids? </w:t>
      </w:r>
    </w:p>
    <w:p w14:paraId="771183C3" w14:textId="75F8B5E4" w:rsidR="007C10AE" w:rsidRDefault="007C10AE" w:rsidP="007C10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318D6AAE" w14:textId="77777777" w:rsidR="00A35D1A" w:rsidRPr="00A35D1A" w:rsidRDefault="00A35D1A" w:rsidP="00A35D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35D1A">
        <w:rPr>
          <w:rFonts w:ascii="Arial" w:eastAsia="Times New Roman" w:hAnsi="Arial" w:cs="Arial"/>
          <w:color w:val="000000"/>
        </w:rPr>
        <w:t xml:space="preserve">Parenting Now </w:t>
      </w:r>
    </w:p>
    <w:p w14:paraId="6166D4F3" w14:textId="1E2248E6" w:rsidR="007C10AE" w:rsidRDefault="00A35D1A" w:rsidP="00A35D1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While parents attend parenting education classes, children have playful activities. The children listen to different kinds of music and the kids love to “shimmy” for hours. We also host </w:t>
      </w:r>
      <w:proofErr w:type="spellStart"/>
      <w:r>
        <w:rPr>
          <w:rFonts w:ascii="Arial" w:eastAsia="Times New Roman" w:hAnsi="Arial" w:cs="Arial"/>
          <w:color w:val="000000"/>
        </w:rPr>
        <w:t>Squishtivities</w:t>
      </w:r>
      <w:proofErr w:type="spellEnd"/>
      <w:r>
        <w:rPr>
          <w:rFonts w:ascii="Arial" w:eastAsia="Times New Roman" w:hAnsi="Arial" w:cs="Arial"/>
          <w:color w:val="000000"/>
        </w:rPr>
        <w:t xml:space="preserve"> where caregivers and kids can make a messy activity on the porch. Very popular. </w:t>
      </w:r>
    </w:p>
    <w:p w14:paraId="24535A27" w14:textId="520380BF" w:rsidR="00A35D1A" w:rsidRDefault="00A35D1A" w:rsidP="00A35D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Triple P</w:t>
      </w:r>
    </w:p>
    <w:p w14:paraId="6B6EF8C6" w14:textId="367B19BB" w:rsidR="00A35D1A" w:rsidRDefault="00A35D1A" w:rsidP="00A35D1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Strategies to redirect while children are playing. </w:t>
      </w:r>
    </w:p>
    <w:p w14:paraId="47B062B0" w14:textId="77777777" w:rsidR="00A35D1A" w:rsidRDefault="00A35D1A" w:rsidP="00A35D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35D1A">
        <w:rPr>
          <w:rFonts w:ascii="Arial" w:eastAsia="Times New Roman" w:hAnsi="Arial" w:cs="Arial"/>
          <w:color w:val="000000"/>
        </w:rPr>
        <w:t>Head</w:t>
      </w:r>
      <w:r>
        <w:rPr>
          <w:rFonts w:ascii="Arial" w:eastAsia="Times New Roman" w:hAnsi="Arial" w:cs="Arial"/>
          <w:color w:val="000000"/>
        </w:rPr>
        <w:t xml:space="preserve"> S</w:t>
      </w:r>
      <w:r w:rsidRPr="00A35D1A">
        <w:rPr>
          <w:rFonts w:ascii="Arial" w:eastAsia="Times New Roman" w:hAnsi="Arial" w:cs="Arial"/>
          <w:color w:val="000000"/>
        </w:rPr>
        <w:t>tart</w:t>
      </w:r>
    </w:p>
    <w:p w14:paraId="2B96E8B6" w14:textId="1F1E9316" w:rsidR="00A35D1A" w:rsidRDefault="00A35D1A" w:rsidP="00A35D1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hyperlink r:id="rId13" w:history="1">
        <w:proofErr w:type="spellStart"/>
        <w:r w:rsidRPr="00A35D1A">
          <w:rPr>
            <w:rStyle w:val="Hyperlink"/>
            <w:rFonts w:ascii="Arial" w:eastAsia="Times New Roman" w:hAnsi="Arial" w:cs="Arial"/>
          </w:rPr>
          <w:t>ReadyRosie</w:t>
        </w:r>
        <w:proofErr w:type="spellEnd"/>
      </w:hyperlink>
      <w:r w:rsidRPr="00A35D1A">
        <w:rPr>
          <w:rFonts w:ascii="Arial" w:eastAsia="Times New Roman" w:hAnsi="Arial" w:cs="Arial"/>
          <w:color w:val="000000"/>
        </w:rPr>
        <w:t>, research</w:t>
      </w:r>
      <w:r>
        <w:rPr>
          <w:rFonts w:ascii="Arial" w:eastAsia="Times New Roman" w:hAnsi="Arial" w:cs="Arial"/>
          <w:color w:val="000000"/>
        </w:rPr>
        <w:t>-</w:t>
      </w:r>
      <w:r w:rsidRPr="00A35D1A">
        <w:rPr>
          <w:rFonts w:ascii="Arial" w:eastAsia="Times New Roman" w:hAnsi="Arial" w:cs="Arial"/>
          <w:color w:val="000000"/>
        </w:rPr>
        <w:t>based curriculum at home</w:t>
      </w:r>
      <w:r>
        <w:rPr>
          <w:rFonts w:ascii="Arial" w:eastAsia="Times New Roman" w:hAnsi="Arial" w:cs="Arial"/>
          <w:color w:val="000000"/>
        </w:rPr>
        <w:t>. One parent said it helped their family get through the ice storm. Charlene will find out if there is a</w:t>
      </w:r>
      <w:r w:rsidRPr="00A35D1A">
        <w:rPr>
          <w:rFonts w:ascii="Arial" w:eastAsia="Times New Roman" w:hAnsi="Arial" w:cs="Arial"/>
          <w:color w:val="000000"/>
        </w:rPr>
        <w:t xml:space="preserve"> cost for </w:t>
      </w:r>
      <w:r>
        <w:rPr>
          <w:rFonts w:ascii="Arial" w:eastAsia="Times New Roman" w:hAnsi="Arial" w:cs="Arial"/>
          <w:color w:val="000000"/>
        </w:rPr>
        <w:t xml:space="preserve">families. </w:t>
      </w:r>
    </w:p>
    <w:p w14:paraId="72FD78BF" w14:textId="5F664F9F" w:rsidR="00A35D1A" w:rsidRDefault="00A35D1A" w:rsidP="00A35D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Early Black Learning</w:t>
      </w:r>
    </w:p>
    <w:p w14:paraId="73096864" w14:textId="7F3EBC5F" w:rsidR="00A35D1A" w:rsidRDefault="00A35D1A" w:rsidP="00A35D1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Brings games that don’t have winners; models playing &amp; learning through playgroups.</w:t>
      </w:r>
    </w:p>
    <w:p w14:paraId="1A7B5438" w14:textId="77777777" w:rsidR="00E31229" w:rsidRDefault="00E31229" w:rsidP="00E3122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31229">
        <w:rPr>
          <w:rFonts w:ascii="Arial" w:eastAsia="Times New Roman" w:hAnsi="Arial" w:cs="Arial"/>
          <w:color w:val="000000"/>
        </w:rPr>
        <w:t>Parent Café</w:t>
      </w:r>
    </w:p>
    <w:p w14:paraId="24CD94EE" w14:textId="52D119A7" w:rsidR="00E31229" w:rsidRDefault="00E31229" w:rsidP="00E3122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E31229">
        <w:rPr>
          <w:rFonts w:ascii="Arial" w:eastAsia="Times New Roman" w:hAnsi="Arial" w:cs="Arial"/>
          <w:color w:val="000000"/>
        </w:rPr>
        <w:t>laying and g</w:t>
      </w:r>
      <w:r>
        <w:rPr>
          <w:rFonts w:ascii="Arial" w:eastAsia="Times New Roman" w:hAnsi="Arial" w:cs="Arial"/>
          <w:color w:val="000000"/>
        </w:rPr>
        <w:t>etting ideas from parenting peers. If adults</w:t>
      </w:r>
      <w:r w:rsidRPr="00E31229">
        <w:rPr>
          <w:rFonts w:ascii="Arial" w:eastAsia="Times New Roman" w:hAnsi="Arial" w:cs="Arial"/>
          <w:color w:val="000000"/>
        </w:rPr>
        <w:t xml:space="preserve"> learn to play as an adult, they play with their children more often</w:t>
      </w:r>
      <w:r>
        <w:rPr>
          <w:rFonts w:ascii="Arial" w:eastAsia="Times New Roman" w:hAnsi="Arial" w:cs="Arial"/>
          <w:color w:val="000000"/>
        </w:rPr>
        <w:t>.</w:t>
      </w:r>
    </w:p>
    <w:p w14:paraId="3AD20DEF" w14:textId="5FD0EB64" w:rsidR="00E31229" w:rsidRDefault="00E31229" w:rsidP="00E3122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Migrant Education Program</w:t>
      </w:r>
    </w:p>
    <w:p w14:paraId="6CE35083" w14:textId="239282F1" w:rsidR="00E31229" w:rsidRDefault="00E31229" w:rsidP="00E3122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Pr="00E31229">
        <w:rPr>
          <w:rFonts w:ascii="Arial" w:eastAsia="Times New Roman" w:hAnsi="Arial" w:cs="Arial"/>
          <w:color w:val="000000"/>
        </w:rPr>
        <w:t>eliver toys</w:t>
      </w:r>
      <w:r>
        <w:rPr>
          <w:rFonts w:ascii="Arial" w:eastAsia="Times New Roman" w:hAnsi="Arial" w:cs="Arial"/>
          <w:color w:val="000000"/>
        </w:rPr>
        <w:t xml:space="preserve"> and </w:t>
      </w:r>
      <w:r w:rsidRPr="00E31229">
        <w:rPr>
          <w:rFonts w:ascii="Arial" w:eastAsia="Times New Roman" w:hAnsi="Arial" w:cs="Arial"/>
          <w:color w:val="000000"/>
        </w:rPr>
        <w:t>model</w:t>
      </w:r>
      <w:r>
        <w:rPr>
          <w:rFonts w:ascii="Arial" w:eastAsia="Times New Roman" w:hAnsi="Arial" w:cs="Arial"/>
          <w:color w:val="000000"/>
        </w:rPr>
        <w:t xml:space="preserve"> playing with</w:t>
      </w:r>
      <w:r w:rsidRPr="00E31229">
        <w:rPr>
          <w:rFonts w:ascii="Arial" w:eastAsia="Times New Roman" w:hAnsi="Arial" w:cs="Arial"/>
          <w:color w:val="000000"/>
        </w:rPr>
        <w:t xml:space="preserve"> toys</w:t>
      </w:r>
      <w:r>
        <w:rPr>
          <w:rFonts w:ascii="Arial" w:eastAsia="Times New Roman" w:hAnsi="Arial" w:cs="Arial"/>
          <w:color w:val="000000"/>
        </w:rPr>
        <w:t>.</w:t>
      </w:r>
      <w:r w:rsidRPr="00E3122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</w:t>
      </w:r>
      <w:r w:rsidRPr="00E31229">
        <w:rPr>
          <w:rFonts w:ascii="Arial" w:eastAsia="Times New Roman" w:hAnsi="Arial" w:cs="Arial"/>
          <w:color w:val="000000"/>
        </w:rPr>
        <w:t xml:space="preserve">arrate why </w:t>
      </w:r>
      <w:r>
        <w:rPr>
          <w:rFonts w:ascii="Arial" w:eastAsia="Times New Roman" w:hAnsi="Arial" w:cs="Arial"/>
          <w:color w:val="000000"/>
        </w:rPr>
        <w:t xml:space="preserve">play </w:t>
      </w:r>
      <w:r w:rsidRPr="00E31229">
        <w:rPr>
          <w:rFonts w:ascii="Arial" w:eastAsia="Times New Roman" w:hAnsi="Arial" w:cs="Arial"/>
          <w:color w:val="000000"/>
        </w:rPr>
        <w:t xml:space="preserve">is important and </w:t>
      </w:r>
      <w:r>
        <w:rPr>
          <w:rFonts w:ascii="Arial" w:eastAsia="Times New Roman" w:hAnsi="Arial" w:cs="Arial"/>
          <w:color w:val="000000"/>
        </w:rPr>
        <w:t>get family involved. U</w:t>
      </w:r>
      <w:r w:rsidRPr="00E31229">
        <w:rPr>
          <w:rFonts w:ascii="Arial" w:eastAsia="Times New Roman" w:hAnsi="Arial" w:cs="Arial"/>
          <w:color w:val="000000"/>
        </w:rPr>
        <w:t>nlearning adult trauma from not being able to play, dealing with mixed messages</w:t>
      </w:r>
      <w:r>
        <w:rPr>
          <w:rFonts w:ascii="Arial" w:eastAsia="Times New Roman" w:hAnsi="Arial" w:cs="Arial"/>
          <w:color w:val="000000"/>
        </w:rPr>
        <w:t xml:space="preserve"> about academic achievement.</w:t>
      </w:r>
    </w:p>
    <w:p w14:paraId="3833F774" w14:textId="77777777" w:rsidR="00E31229" w:rsidRDefault="00E31229" w:rsidP="00E312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LCPH</w:t>
      </w:r>
    </w:p>
    <w:p w14:paraId="118B5ED6" w14:textId="7CBD5440" w:rsidR="00E31229" w:rsidRDefault="00E31229" w:rsidP="00E3122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uses PIPE in nurse home visiting program</w:t>
      </w:r>
    </w:p>
    <w:p w14:paraId="00C0C7EE" w14:textId="77777777" w:rsidR="002B104B" w:rsidRDefault="00E31229" w:rsidP="002B10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31229">
        <w:rPr>
          <w:rFonts w:ascii="Arial" w:eastAsia="Times New Roman" w:hAnsi="Arial" w:cs="Arial"/>
          <w:color w:val="000000"/>
        </w:rPr>
        <w:t>Something to consider</w:t>
      </w:r>
      <w:r>
        <w:rPr>
          <w:rFonts w:ascii="Arial" w:eastAsia="Times New Roman" w:hAnsi="Arial" w:cs="Arial"/>
          <w:color w:val="000000"/>
        </w:rPr>
        <w:t>:</w:t>
      </w:r>
      <w:r w:rsidRPr="00E31229">
        <w:rPr>
          <w:rFonts w:ascii="Arial" w:eastAsia="Times New Roman" w:hAnsi="Arial" w:cs="Arial"/>
          <w:color w:val="000000"/>
        </w:rPr>
        <w:t xml:space="preserve"> Is our desire to protect children from risk impacting play?</w:t>
      </w:r>
    </w:p>
    <w:p w14:paraId="09AD3556" w14:textId="77777777" w:rsidR="002B104B" w:rsidRDefault="002B104B" w:rsidP="002B10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790453" w14:textId="7EC293CE" w:rsidR="00E31229" w:rsidRPr="002B104B" w:rsidRDefault="00E31229" w:rsidP="002B10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2B104B">
        <w:rPr>
          <w:rFonts w:ascii="Arial" w:eastAsia="Times New Roman" w:hAnsi="Arial" w:cs="Arial"/>
          <w:b/>
          <w:i/>
          <w:iCs/>
          <w:color w:val="000000"/>
        </w:rPr>
        <w:t>Parenting Education</w:t>
      </w:r>
      <w:r w:rsidRPr="002B104B">
        <w:rPr>
          <w:rFonts w:ascii="Arial" w:eastAsia="Times New Roman" w:hAnsi="Arial" w:cs="Arial"/>
          <w:b/>
          <w:i/>
          <w:iCs/>
          <w:color w:val="000000"/>
        </w:rPr>
        <w:t>:</w:t>
      </w:r>
      <w:r w:rsidRPr="002B104B">
        <w:rPr>
          <w:rFonts w:ascii="Arial" w:eastAsia="Times New Roman" w:hAnsi="Arial" w:cs="Arial"/>
          <w:b/>
          <w:i/>
          <w:iCs/>
          <w:color w:val="000000"/>
        </w:rPr>
        <w:t xml:space="preserve"> do we need a new model? Are classes filling up? Wha</w:t>
      </w:r>
      <w:r w:rsidRPr="002B104B">
        <w:rPr>
          <w:rFonts w:ascii="Arial" w:eastAsia="Times New Roman" w:hAnsi="Arial" w:cs="Arial"/>
          <w:b/>
          <w:i/>
          <w:iCs/>
          <w:color w:val="000000"/>
        </w:rPr>
        <w:t>t things work, and what things don’t work?</w:t>
      </w:r>
    </w:p>
    <w:p w14:paraId="195D187A" w14:textId="77777777" w:rsidR="00E655F0" w:rsidRPr="00E31229" w:rsidRDefault="00E655F0" w:rsidP="00E312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000000"/>
        </w:rPr>
      </w:pPr>
    </w:p>
    <w:p w14:paraId="4E22892D" w14:textId="2E0B4E1A" w:rsidR="00E31229" w:rsidRPr="00E31229" w:rsidRDefault="00E31229" w:rsidP="00E3122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31229">
        <w:rPr>
          <w:rFonts w:ascii="Arial" w:hAnsi="Arial" w:cs="Arial"/>
        </w:rPr>
        <w:t xml:space="preserve">Parenting Now: </w:t>
      </w:r>
      <w:r w:rsidR="00E655F0">
        <w:rPr>
          <w:rFonts w:ascii="Arial" w:hAnsi="Arial" w:cs="Arial"/>
        </w:rPr>
        <w:t>E</w:t>
      </w:r>
      <w:r w:rsidRPr="00E31229">
        <w:rPr>
          <w:rFonts w:ascii="Arial" w:hAnsi="Arial" w:cs="Arial"/>
        </w:rPr>
        <w:t>venings are hard</w:t>
      </w:r>
      <w:r w:rsidR="00E655F0">
        <w:rPr>
          <w:rFonts w:ascii="Arial" w:hAnsi="Arial" w:cs="Arial"/>
        </w:rPr>
        <w:t xml:space="preserve">. Mixed feedback about in-person </w:t>
      </w:r>
      <w:r w:rsidRPr="00E31229">
        <w:rPr>
          <w:rFonts w:ascii="Arial" w:hAnsi="Arial" w:cs="Arial"/>
        </w:rPr>
        <w:t>vs. virtual classes</w:t>
      </w:r>
      <w:r w:rsidR="00E655F0">
        <w:rPr>
          <w:rFonts w:ascii="Arial" w:hAnsi="Arial" w:cs="Arial"/>
        </w:rPr>
        <w:t>.</w:t>
      </w:r>
      <w:r w:rsidRPr="00E31229">
        <w:rPr>
          <w:rFonts w:ascii="Arial" w:hAnsi="Arial" w:cs="Arial"/>
        </w:rPr>
        <w:t xml:space="preserve"> </w:t>
      </w:r>
      <w:r w:rsidR="00E655F0">
        <w:rPr>
          <w:rFonts w:ascii="Arial" w:hAnsi="Arial" w:cs="Arial"/>
        </w:rPr>
        <w:t>S</w:t>
      </w:r>
      <w:r w:rsidRPr="00E31229">
        <w:rPr>
          <w:rFonts w:ascii="Arial" w:hAnsi="Arial" w:cs="Arial"/>
        </w:rPr>
        <w:t xml:space="preserve">eeking 1:1 parenting education, </w:t>
      </w:r>
      <w:r w:rsidR="00E655F0">
        <w:rPr>
          <w:rFonts w:ascii="Arial" w:hAnsi="Arial" w:cs="Arial"/>
        </w:rPr>
        <w:t xml:space="preserve">more </w:t>
      </w:r>
      <w:r w:rsidRPr="00E31229">
        <w:rPr>
          <w:rFonts w:ascii="Arial" w:hAnsi="Arial" w:cs="Arial"/>
        </w:rPr>
        <w:t>drop-in session</w:t>
      </w:r>
      <w:r w:rsidR="00E655F0">
        <w:rPr>
          <w:rFonts w:ascii="Arial" w:hAnsi="Arial" w:cs="Arial"/>
        </w:rPr>
        <w:t>s</w:t>
      </w:r>
      <w:r w:rsidRPr="00E31229">
        <w:rPr>
          <w:rFonts w:ascii="Arial" w:hAnsi="Arial" w:cs="Arial"/>
        </w:rPr>
        <w:t xml:space="preserve"> or </w:t>
      </w:r>
      <w:r w:rsidR="00E655F0">
        <w:rPr>
          <w:rFonts w:ascii="Arial" w:hAnsi="Arial" w:cs="Arial"/>
        </w:rPr>
        <w:t xml:space="preserve">a </w:t>
      </w:r>
      <w:r w:rsidRPr="00E31229">
        <w:rPr>
          <w:rFonts w:ascii="Arial" w:hAnsi="Arial" w:cs="Arial"/>
        </w:rPr>
        <w:t>hotline</w:t>
      </w:r>
      <w:r w:rsidR="00E655F0">
        <w:rPr>
          <w:rFonts w:ascii="Arial" w:hAnsi="Arial" w:cs="Arial"/>
        </w:rPr>
        <w:t xml:space="preserve"> they could call. </w:t>
      </w:r>
    </w:p>
    <w:p w14:paraId="5BD42484" w14:textId="56F57E58" w:rsidR="00E31229" w:rsidRDefault="00E655F0" w:rsidP="00E655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10-12 sessions </w:t>
      </w:r>
      <w:r w:rsidR="008D222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hard for most families.</w:t>
      </w:r>
    </w:p>
    <w:p w14:paraId="49A07C01" w14:textId="4A9A4EAF" w:rsidR="00E655F0" w:rsidRDefault="00E655F0" w:rsidP="00E655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Fall tends to fill up. Things have changed since the pandemic</w:t>
      </w:r>
    </w:p>
    <w:p w14:paraId="1CC962E6" w14:textId="599ABECC" w:rsidR="00E655F0" w:rsidRDefault="00E655F0" w:rsidP="00E655F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55F0">
        <w:rPr>
          <w:rFonts w:ascii="Arial" w:hAnsi="Arial" w:cs="Arial"/>
        </w:rPr>
        <w:t xml:space="preserve">Mariela: </w:t>
      </w:r>
      <w:r>
        <w:rPr>
          <w:rFonts w:ascii="Arial" w:hAnsi="Arial" w:cs="Arial"/>
        </w:rPr>
        <w:t>Hears daily that there are n</w:t>
      </w:r>
      <w:r w:rsidRPr="00E655F0">
        <w:rPr>
          <w:rFonts w:ascii="Arial" w:hAnsi="Arial" w:cs="Arial"/>
        </w:rPr>
        <w:t>ot enough Spanish speaking Parenting ed</w:t>
      </w:r>
      <w:r>
        <w:rPr>
          <w:rFonts w:ascii="Arial" w:hAnsi="Arial" w:cs="Arial"/>
        </w:rPr>
        <w:t xml:space="preserve">ucation </w:t>
      </w:r>
      <w:r w:rsidRPr="00E655F0">
        <w:rPr>
          <w:rFonts w:ascii="Arial" w:hAnsi="Arial" w:cs="Arial"/>
        </w:rPr>
        <w:t>classes</w:t>
      </w:r>
      <w:r>
        <w:rPr>
          <w:rFonts w:ascii="Arial" w:hAnsi="Arial" w:cs="Arial"/>
        </w:rPr>
        <w:t>.</w:t>
      </w:r>
      <w:r w:rsidRPr="00E65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Childcare is very important. Facilitators that are</w:t>
      </w:r>
      <w:r w:rsidRPr="00E655F0">
        <w:rPr>
          <w:rFonts w:ascii="Arial" w:hAnsi="Arial" w:cs="Arial"/>
        </w:rPr>
        <w:t xml:space="preserve"> culturally appropriate too (bicultural)</w:t>
      </w:r>
      <w:r>
        <w:rPr>
          <w:rFonts w:ascii="Arial" w:hAnsi="Arial" w:cs="Arial"/>
        </w:rPr>
        <w:t xml:space="preserve"> and providing snacks and/or meals.</w:t>
      </w:r>
    </w:p>
    <w:p w14:paraId="209682A9" w14:textId="0E072E22" w:rsidR="00E655F0" w:rsidRDefault="00E655F0" w:rsidP="00E655F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Ayanna: </w:t>
      </w:r>
      <w:r w:rsidRPr="00E655F0">
        <w:rPr>
          <w:rFonts w:ascii="Arial" w:hAnsi="Arial" w:cs="Arial"/>
        </w:rPr>
        <w:t xml:space="preserve">Culturally specific </w:t>
      </w:r>
      <w:r>
        <w:rPr>
          <w:rFonts w:ascii="Arial" w:hAnsi="Arial" w:cs="Arial"/>
        </w:rPr>
        <w:t xml:space="preserve">parenting education </w:t>
      </w:r>
      <w:r w:rsidRPr="00E655F0">
        <w:rPr>
          <w:rFonts w:ascii="Arial" w:hAnsi="Arial" w:cs="Arial"/>
        </w:rPr>
        <w:t>for Black families and children</w:t>
      </w:r>
      <w:r>
        <w:rPr>
          <w:rFonts w:ascii="Arial" w:hAnsi="Arial" w:cs="Arial"/>
        </w:rPr>
        <w:t xml:space="preserve"> is wanted in Lane County. Some things that are represented in dominant culture apply but not all. </w:t>
      </w:r>
    </w:p>
    <w:p w14:paraId="44819981" w14:textId="37271F8F" w:rsidR="00E655F0" w:rsidRDefault="00E655F0" w:rsidP="00E655F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Krystal: </w:t>
      </w:r>
      <w:r w:rsidRPr="00E655F0">
        <w:rPr>
          <w:rFonts w:ascii="Arial" w:hAnsi="Arial" w:cs="Arial"/>
        </w:rPr>
        <w:t xml:space="preserve">Krystal: </w:t>
      </w:r>
      <w:r>
        <w:rPr>
          <w:rFonts w:ascii="Arial" w:hAnsi="Arial" w:cs="Arial"/>
        </w:rPr>
        <w:t>T</w:t>
      </w:r>
      <w:r w:rsidRPr="00E655F0">
        <w:rPr>
          <w:rFonts w:ascii="Arial" w:hAnsi="Arial" w:cs="Arial"/>
        </w:rPr>
        <w:t>elenovela</w:t>
      </w:r>
      <w:r>
        <w:rPr>
          <w:rFonts w:ascii="Arial" w:hAnsi="Arial" w:cs="Arial"/>
        </w:rPr>
        <w:t xml:space="preserve"> parenting education group.</w:t>
      </w:r>
      <w:r w:rsidRPr="00E65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E655F0">
        <w:rPr>
          <w:rFonts w:ascii="Arial" w:hAnsi="Arial" w:cs="Arial"/>
        </w:rPr>
        <w:t>rying to get a big enough group</w:t>
      </w:r>
      <w:r>
        <w:rPr>
          <w:rFonts w:ascii="Arial" w:hAnsi="Arial" w:cs="Arial"/>
        </w:rPr>
        <w:t xml:space="preserve"> going to sustain it. </w:t>
      </w:r>
    </w:p>
    <w:p w14:paraId="72F282B1" w14:textId="0D97ADB0" w:rsidR="00E655F0" w:rsidRDefault="00E655F0" w:rsidP="00E655F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Pr="00E655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</w:t>
      </w:r>
      <w:r w:rsidRPr="00E655F0">
        <w:rPr>
          <w:rFonts w:ascii="Arial" w:hAnsi="Arial" w:cs="Arial"/>
        </w:rPr>
        <w:t>ultural competen</w:t>
      </w:r>
      <w:r>
        <w:rPr>
          <w:rFonts w:ascii="Arial" w:hAnsi="Arial" w:cs="Arial"/>
        </w:rPr>
        <w:t>cy</w:t>
      </w:r>
      <w:r w:rsidRPr="00E655F0">
        <w:rPr>
          <w:rFonts w:ascii="Arial" w:hAnsi="Arial" w:cs="Arial"/>
        </w:rPr>
        <w:t xml:space="preserve"> and trauma-informed</w:t>
      </w:r>
      <w:r>
        <w:rPr>
          <w:rFonts w:ascii="Arial" w:hAnsi="Arial" w:cs="Arial"/>
        </w:rPr>
        <w:t xml:space="preserve"> training in her organization to support traumatized families.</w:t>
      </w:r>
    </w:p>
    <w:p w14:paraId="0EEEDF87" w14:textId="3AFE77AF" w:rsidR="00E655F0" w:rsidRDefault="00E655F0" w:rsidP="00E655F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Adriana: </w:t>
      </w:r>
      <w:r w:rsidRPr="00E655F0">
        <w:rPr>
          <w:rFonts w:ascii="Arial" w:hAnsi="Arial" w:cs="Arial"/>
        </w:rPr>
        <w:t>Intentional efforts to hire bilingual and bicultural folks with pay that equitably responds to these skills</w:t>
      </w:r>
      <w:r>
        <w:rPr>
          <w:rFonts w:ascii="Arial" w:hAnsi="Arial" w:cs="Arial"/>
        </w:rPr>
        <w:t>.</w:t>
      </w:r>
    </w:p>
    <w:p w14:paraId="4F424E43" w14:textId="2AF1E692" w:rsidR="00E655F0" w:rsidRDefault="008D2229" w:rsidP="00E655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Lack of compensation for being</w:t>
      </w:r>
      <w:r w:rsidR="00E65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E655F0" w:rsidRPr="00E655F0">
        <w:rPr>
          <w:rFonts w:ascii="Arial" w:hAnsi="Arial" w:cs="Arial"/>
        </w:rPr>
        <w:t>icultural</w:t>
      </w:r>
      <w:r>
        <w:rPr>
          <w:rFonts w:ascii="Arial" w:hAnsi="Arial" w:cs="Arial"/>
        </w:rPr>
        <w:t>.</w:t>
      </w:r>
      <w:r w:rsidR="00E655F0" w:rsidRPr="00E65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E655F0" w:rsidRPr="00E655F0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compensation needs to reflect the intricacies of being bicultural vs. having a degree in a language.</w:t>
      </w:r>
    </w:p>
    <w:p w14:paraId="1D27474F" w14:textId="02C1B232" w:rsidR="008D2229" w:rsidRDefault="008D2229" w:rsidP="008D2229">
      <w:pPr>
        <w:rPr>
          <w:rFonts w:ascii="Arial" w:hAnsi="Arial" w:cs="Arial"/>
        </w:rPr>
      </w:pPr>
      <w:r>
        <w:rPr>
          <w:rFonts w:ascii="Arial" w:hAnsi="Arial" w:cs="Arial"/>
        </w:rPr>
        <w:t>Organizational Share-outs:</w:t>
      </w:r>
    </w:p>
    <w:p w14:paraId="5BDDD918" w14:textId="5ADEF8BF" w:rsidR="008D2229" w:rsidRDefault="008D2229" w:rsidP="008D22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MEP is hiring for their 4-week </w:t>
      </w:r>
      <w:hyperlink r:id="rId14" w:history="1">
        <w:r w:rsidRPr="008D2229">
          <w:rPr>
            <w:rStyle w:val="Hyperlink"/>
            <w:rFonts w:ascii="Arial" w:hAnsi="Arial" w:cs="Arial"/>
          </w:rPr>
          <w:t>long summer school program</w:t>
        </w:r>
      </w:hyperlink>
    </w:p>
    <w:p w14:paraId="36F99E57" w14:textId="66F1D267" w:rsidR="008D2229" w:rsidRDefault="008D2229" w:rsidP="008D22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Head Start is seeking a board member with fiscal experience.</w:t>
      </w:r>
    </w:p>
    <w:p w14:paraId="66219B7F" w14:textId="3FFC6454" w:rsidR="008D2229" w:rsidRDefault="008D2229" w:rsidP="008D22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Parenting Now Gala is March 1.</w:t>
      </w:r>
    </w:p>
    <w:p w14:paraId="50A1B093" w14:textId="5B93885D" w:rsidR="008D2229" w:rsidRPr="008D2229" w:rsidRDefault="008D2229" w:rsidP="008D222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Summer EBT program will provide $40 a month, $120 per child. (</w:t>
      </w:r>
      <w:r w:rsidRPr="008D2229">
        <w:rPr>
          <w:rFonts w:ascii="Arial" w:hAnsi="Arial" w:cs="Arial"/>
        </w:rPr>
        <w:t>Summer EBT provides grocery-buying benefits to low-income families with school-aged children when schools are closed for the summer.</w:t>
      </w:r>
      <w:r>
        <w:rPr>
          <w:rFonts w:ascii="Arial" w:hAnsi="Arial" w:cs="Arial"/>
        </w:rPr>
        <w:t>)</w:t>
      </w:r>
    </w:p>
    <w:p w14:paraId="25778B74" w14:textId="45E34D33" w:rsidR="001946DB" w:rsidRDefault="001946DB"/>
    <w:sectPr w:rsidR="0019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8FF"/>
    <w:multiLevelType w:val="hybridMultilevel"/>
    <w:tmpl w:val="83B2C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8403C"/>
    <w:multiLevelType w:val="hybridMultilevel"/>
    <w:tmpl w:val="07F6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D18B6"/>
    <w:multiLevelType w:val="hybridMultilevel"/>
    <w:tmpl w:val="4B5C9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42453"/>
    <w:multiLevelType w:val="hybridMultilevel"/>
    <w:tmpl w:val="3788E1B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AC16D09"/>
    <w:multiLevelType w:val="hybridMultilevel"/>
    <w:tmpl w:val="B2D2D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46483"/>
    <w:multiLevelType w:val="hybridMultilevel"/>
    <w:tmpl w:val="0D502A7C"/>
    <w:lvl w:ilvl="0" w:tplc="C12A036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CBB2069"/>
    <w:multiLevelType w:val="hybridMultilevel"/>
    <w:tmpl w:val="1082B2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28857DD"/>
    <w:multiLevelType w:val="hybridMultilevel"/>
    <w:tmpl w:val="89B0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150DE7"/>
    <w:multiLevelType w:val="hybridMultilevel"/>
    <w:tmpl w:val="24A89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D31E8"/>
    <w:multiLevelType w:val="hybridMultilevel"/>
    <w:tmpl w:val="B1D4B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D0248D"/>
    <w:multiLevelType w:val="hybridMultilevel"/>
    <w:tmpl w:val="E7149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7C7AE9"/>
    <w:multiLevelType w:val="hybridMultilevel"/>
    <w:tmpl w:val="063C9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8232B9"/>
    <w:multiLevelType w:val="hybridMultilevel"/>
    <w:tmpl w:val="E046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385160"/>
    <w:multiLevelType w:val="hybridMultilevel"/>
    <w:tmpl w:val="4FFA9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4A"/>
    <w:rsid w:val="000E0C73"/>
    <w:rsid w:val="00143190"/>
    <w:rsid w:val="001946DB"/>
    <w:rsid w:val="002B104B"/>
    <w:rsid w:val="00640A13"/>
    <w:rsid w:val="00701B28"/>
    <w:rsid w:val="00711800"/>
    <w:rsid w:val="007C10AE"/>
    <w:rsid w:val="00800D4A"/>
    <w:rsid w:val="008B79CA"/>
    <w:rsid w:val="008D2229"/>
    <w:rsid w:val="009A587B"/>
    <w:rsid w:val="00A35D1A"/>
    <w:rsid w:val="00A719E6"/>
    <w:rsid w:val="00AD39DF"/>
    <w:rsid w:val="00BC1C85"/>
    <w:rsid w:val="00D42139"/>
    <w:rsid w:val="00D47BDC"/>
    <w:rsid w:val="00D76F32"/>
    <w:rsid w:val="00E31229"/>
    <w:rsid w:val="00E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B01E"/>
  <w15:chartTrackingRefBased/>
  <w15:docId w15:val="{A0E99EC3-28C8-4CDB-8B98-1A31946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BDC"/>
    <w:rPr>
      <w:color w:val="605E5C"/>
      <w:shd w:val="clear" w:color="auto" w:fill="E1DFDD"/>
    </w:rPr>
  </w:style>
  <w:style w:type="paragraph" w:customStyle="1" w:styleId="Default">
    <w:name w:val="Default"/>
    <w:rsid w:val="00A719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elc/about-us/pages/raise-up-oregon.aspx" TargetMode="External"/><Relationship Id="rId13" Type="http://schemas.openxmlformats.org/officeDocument/2006/relationships/hyperlink" Target="https://healthyathome.readyrosi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oregonstate.edu/opec/conference" TargetMode="External"/><Relationship Id="rId12" Type="http://schemas.openxmlformats.org/officeDocument/2006/relationships/hyperlink" Target="https://livingwage.mit.edu/counties/410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lcc.org/2024-02-24/black-culture-in-lane-county-the-history-celebration-thats-also-building-community" TargetMode="External"/><Relationship Id="rId11" Type="http://schemas.openxmlformats.org/officeDocument/2006/relationships/hyperlink" Target="mailto:lmilton@unitedwaylane.org" TargetMode="External"/><Relationship Id="rId5" Type="http://schemas.openxmlformats.org/officeDocument/2006/relationships/hyperlink" Target="https://www.unitedwaylane.org/job-opp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coomes@unitedwayla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uwres3\data\COMMUNITY\EDUCATION\Governance%20and%20Committees\Stakeholders\Meeting%20Materials\2024\2.%20February\asset%20map.xlsx" TargetMode="External"/><Relationship Id="rId14" Type="http://schemas.openxmlformats.org/officeDocument/2006/relationships/hyperlink" Target="https://www.applitrack.com/lesdk12or/onlineapp/default.aspx?Category=Migrant+Education+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Milton</dc:creator>
  <cp:keywords/>
  <dc:description/>
  <cp:lastModifiedBy>Lisa Milton</cp:lastModifiedBy>
  <cp:revision>3</cp:revision>
  <dcterms:created xsi:type="dcterms:W3CDTF">2024-02-29T01:06:00Z</dcterms:created>
  <dcterms:modified xsi:type="dcterms:W3CDTF">2024-02-29T01:07:00Z</dcterms:modified>
</cp:coreProperties>
</file>